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634" w:rsidRDefault="00BA2634">
      <w:pPr>
        <w:rPr>
          <w:rtl/>
        </w:rPr>
      </w:pPr>
    </w:p>
    <w:p w:rsidR="00BA2634" w:rsidRPr="00040542" w:rsidRDefault="00BA2634" w:rsidP="00040542">
      <w:pPr>
        <w:rPr>
          <w:rFonts w:ascii="Adobe Arabic" w:hAnsi="Adobe Arabic" w:cs="Adobe Arabic"/>
          <w:sz w:val="52"/>
          <w:szCs w:val="52"/>
          <w:rtl/>
        </w:rPr>
      </w:pPr>
      <w:r w:rsidRPr="00BA2634">
        <w:rPr>
          <w:rFonts w:ascii="Adobe Arabic" w:hAnsi="Adobe Arabic" w:cs="Adobe Arabic"/>
          <w:sz w:val="52"/>
          <w:szCs w:val="52"/>
          <w:rtl/>
        </w:rPr>
        <w:t xml:space="preserve">                       </w:t>
      </w:r>
      <w:r>
        <w:rPr>
          <w:rFonts w:ascii="Adobe Arabic" w:hAnsi="Adobe Arabic" w:cs="Adobe Arabic" w:hint="cs"/>
          <w:sz w:val="52"/>
          <w:szCs w:val="52"/>
          <w:rtl/>
        </w:rPr>
        <w:t xml:space="preserve">      </w:t>
      </w:r>
      <w:r w:rsidRPr="00BA2634">
        <w:rPr>
          <w:rFonts w:ascii="Adobe Arabic" w:hAnsi="Adobe Arabic" w:cs="Adobe Arabic"/>
          <w:sz w:val="52"/>
          <w:szCs w:val="52"/>
          <w:rtl/>
        </w:rPr>
        <w:t xml:space="preserve">  ال</w:t>
      </w:r>
      <w:r>
        <w:rPr>
          <w:rFonts w:ascii="Adobe Arabic" w:hAnsi="Adobe Arabic" w:cs="Adobe Arabic" w:hint="cs"/>
          <w:sz w:val="52"/>
          <w:szCs w:val="52"/>
          <w:rtl/>
        </w:rPr>
        <w:t>ِ</w:t>
      </w:r>
      <w:r w:rsidRPr="00BA2634">
        <w:rPr>
          <w:rFonts w:ascii="Adobe Arabic" w:hAnsi="Adobe Arabic" w:cs="Adobe Arabic"/>
          <w:sz w:val="52"/>
          <w:szCs w:val="52"/>
          <w:rtl/>
        </w:rPr>
        <w:t>رف</w:t>
      </w:r>
      <w:r>
        <w:rPr>
          <w:rFonts w:ascii="Adobe Arabic" w:hAnsi="Adobe Arabic" w:cs="Adobe Arabic" w:hint="cs"/>
          <w:sz w:val="52"/>
          <w:szCs w:val="52"/>
          <w:rtl/>
        </w:rPr>
        <w:t>ْ</w:t>
      </w:r>
      <w:r w:rsidRPr="00BA2634">
        <w:rPr>
          <w:rFonts w:ascii="Adobe Arabic" w:hAnsi="Adobe Arabic" w:cs="Adobe Arabic"/>
          <w:sz w:val="52"/>
          <w:szCs w:val="52"/>
          <w:rtl/>
        </w:rPr>
        <w:t>ق</w:t>
      </w:r>
    </w:p>
    <w:p w:rsidR="00F509AC" w:rsidRDefault="00EA429E" w:rsidP="00F509AC">
      <w:pPr>
        <w:spacing w:before="153" w:after="153" w:line="456" w:lineRule="atLeast"/>
        <w:outlineLvl w:val="3"/>
        <w:rPr>
          <w:rFonts w:ascii="Adobe Arabic" w:eastAsia="Times New Roman" w:hAnsi="Adobe Arabic" w:cs="Adobe Arabic"/>
          <w:b/>
          <w:bCs/>
          <w:color w:val="AE8422"/>
          <w:sz w:val="32"/>
          <w:szCs w:val="32"/>
          <w:rtl/>
        </w:rPr>
      </w:pPr>
      <w:r w:rsidRPr="00F509AC">
        <w:rPr>
          <w:rFonts w:ascii="Adobe Arabic" w:eastAsia="Times New Roman" w:hAnsi="Adobe Arabic" w:cs="Adobe Arabic"/>
          <w:b/>
          <w:bCs/>
          <w:color w:val="AE8422"/>
          <w:sz w:val="32"/>
          <w:szCs w:val="32"/>
          <w:rtl/>
        </w:rPr>
        <w:t>معنى الرفق لغةً واصطلا</w:t>
      </w:r>
      <w:r w:rsidR="00F509AC">
        <w:rPr>
          <w:rFonts w:ascii="Adobe Arabic" w:eastAsia="Times New Roman" w:hAnsi="Adobe Arabic" w:cs="Adobe Arabic" w:hint="cs"/>
          <w:b/>
          <w:bCs/>
          <w:color w:val="AE8422"/>
          <w:sz w:val="32"/>
          <w:szCs w:val="32"/>
          <w:rtl/>
        </w:rPr>
        <w:t>حا:</w:t>
      </w:r>
    </w:p>
    <w:p w:rsidR="00EA429E" w:rsidRPr="00EA429E" w:rsidRDefault="00F509AC" w:rsidP="00F509AC">
      <w:pPr>
        <w:spacing w:before="153" w:after="153" w:line="456" w:lineRule="atLeast"/>
        <w:outlineLvl w:val="3"/>
        <w:rPr>
          <w:rFonts w:ascii="Adobe Arabic" w:eastAsia="Times New Roman" w:hAnsi="Adobe Arabic" w:cs="Adobe Arabic"/>
          <w:color w:val="AE8422"/>
          <w:sz w:val="32"/>
          <w:szCs w:val="32"/>
          <w:rtl/>
        </w:rPr>
      </w:pPr>
      <w:r>
        <w:rPr>
          <w:rFonts w:ascii="Adobe Arabic" w:eastAsia="Times New Roman" w:hAnsi="Adobe Arabic" w:cs="Adobe Arabic" w:hint="cs"/>
          <w:b/>
          <w:bCs/>
          <w:color w:val="AE8422"/>
          <w:sz w:val="32"/>
          <w:szCs w:val="32"/>
          <w:rtl/>
        </w:rPr>
        <w:t>الرفق لغة:</w:t>
      </w:r>
      <w:r w:rsidR="00EA429E" w:rsidRPr="00EA429E">
        <w:rPr>
          <w:rFonts w:ascii="Adobe Arabic" w:eastAsia="Times New Roman" w:hAnsi="Adobe Arabic" w:cs="Adobe Arabic"/>
          <w:color w:val="333333"/>
          <w:sz w:val="32"/>
          <w:szCs w:val="32"/>
          <w:rtl/>
        </w:rPr>
        <w:br/>
        <w:t xml:space="preserve">الرِّفق ضد العنْف، وهو لين الجانب، ويقال: رَفَق بالأَمر وله وعليه يَرْفُق رِفْقًا، ومرفقًا: لان له جانبه وحسن صنيعه. ورَفُقَ يَرْفُقُ ورَفِقَ لطف ورفَقَ بالرجل وأَرْفَقه بمعنى وكذلك تَرفَّق به </w:t>
      </w:r>
      <w:r w:rsidR="00EA429E" w:rsidRPr="00F509AC">
        <w:rPr>
          <w:rFonts w:ascii="Adobe Arabic" w:eastAsia="Times New Roman" w:hAnsi="Adobe Arabic" w:cs="Adobe Arabic"/>
          <w:color w:val="FFFFFF"/>
          <w:sz w:val="32"/>
          <w:szCs w:val="32"/>
          <w:vertAlign w:val="superscript"/>
          <w:rtl/>
        </w:rPr>
        <w:t>(1)</w:t>
      </w:r>
      <w:r w:rsidR="00EA429E" w:rsidRPr="00F509AC">
        <w:rPr>
          <w:rFonts w:ascii="Adobe Arabic" w:eastAsia="Times New Roman" w:hAnsi="Adobe Arabic" w:cs="Adobe Arabic"/>
          <w:color w:val="333333"/>
          <w:sz w:val="32"/>
          <w:szCs w:val="32"/>
          <w:rtl/>
        </w:rPr>
        <w:t xml:space="preserve"> </w:t>
      </w:r>
      <w:r w:rsidR="00EA429E" w:rsidRPr="00EA429E">
        <w:rPr>
          <w:rFonts w:ascii="Adobe Arabic" w:eastAsia="Times New Roman" w:hAnsi="Adobe Arabic" w:cs="Adobe Arabic"/>
          <w:color w:val="333333"/>
          <w:sz w:val="32"/>
          <w:szCs w:val="32"/>
          <w:rtl/>
        </w:rPr>
        <w:t>.</w:t>
      </w:r>
      <w:r w:rsidR="00EA429E" w:rsidRPr="00EA429E">
        <w:rPr>
          <w:rFonts w:ascii="Adobe Arabic" w:eastAsia="Times New Roman" w:hAnsi="Adobe Arabic" w:cs="Adobe Arabic"/>
          <w:color w:val="333333"/>
          <w:sz w:val="32"/>
          <w:szCs w:val="32"/>
          <w:rtl/>
        </w:rPr>
        <w:br/>
      </w:r>
      <w:r w:rsidR="00EA429E" w:rsidRPr="00F509AC">
        <w:rPr>
          <w:rFonts w:ascii="Adobe Arabic" w:eastAsia="Times New Roman" w:hAnsi="Adobe Arabic" w:cs="Adobe Arabic"/>
          <w:b/>
          <w:bCs/>
          <w:color w:val="800000"/>
          <w:sz w:val="32"/>
          <w:szCs w:val="32"/>
          <w:rtl/>
        </w:rPr>
        <w:t xml:space="preserve">معنى الرِّفق اصطلاحًا: </w:t>
      </w:r>
      <w:r w:rsidR="00EA429E" w:rsidRPr="00EA429E">
        <w:rPr>
          <w:rFonts w:ascii="Adobe Arabic" w:eastAsia="Times New Roman" w:hAnsi="Adobe Arabic" w:cs="Adobe Arabic"/>
          <w:color w:val="333333"/>
          <w:sz w:val="32"/>
          <w:szCs w:val="32"/>
          <w:rtl/>
        </w:rPr>
        <w:br/>
        <w:t xml:space="preserve">قال ابن حجر في تعريف الرِّفق: (هو لين الجانب بالقول، والفعل، والأخذ بالأسهل، وهو ضد العنف) </w:t>
      </w:r>
      <w:r w:rsidR="00EA429E" w:rsidRPr="00F509AC">
        <w:rPr>
          <w:rFonts w:ascii="Adobe Arabic" w:eastAsia="Times New Roman" w:hAnsi="Adobe Arabic" w:cs="Adobe Arabic"/>
          <w:color w:val="FFFFFF"/>
          <w:sz w:val="32"/>
          <w:szCs w:val="32"/>
          <w:vertAlign w:val="superscript"/>
          <w:rtl/>
        </w:rPr>
        <w:t>(2)</w:t>
      </w:r>
      <w:r w:rsidR="00EA429E" w:rsidRPr="00F509AC">
        <w:rPr>
          <w:rFonts w:ascii="Adobe Arabic" w:eastAsia="Times New Roman" w:hAnsi="Adobe Arabic" w:cs="Adobe Arabic"/>
          <w:color w:val="333333"/>
          <w:sz w:val="32"/>
          <w:szCs w:val="32"/>
          <w:rtl/>
        </w:rPr>
        <w:t xml:space="preserve"> </w:t>
      </w:r>
      <w:r w:rsidR="00EA429E" w:rsidRPr="00EA429E">
        <w:rPr>
          <w:rFonts w:ascii="Adobe Arabic" w:eastAsia="Times New Roman" w:hAnsi="Adobe Arabic" w:cs="Adobe Arabic"/>
          <w:color w:val="333333"/>
          <w:sz w:val="32"/>
          <w:szCs w:val="32"/>
          <w:rtl/>
        </w:rPr>
        <w:t>.</w:t>
      </w:r>
      <w:r w:rsidR="00EA429E" w:rsidRPr="00EA429E">
        <w:rPr>
          <w:rFonts w:ascii="Adobe Arabic" w:eastAsia="Times New Roman" w:hAnsi="Adobe Arabic" w:cs="Adobe Arabic"/>
          <w:color w:val="333333"/>
          <w:sz w:val="32"/>
          <w:szCs w:val="32"/>
          <w:rtl/>
        </w:rPr>
        <w:br/>
        <w:t>وقال القاري: (هو المداراة مع الرفقاء، ولين الجانب، واللطف في أخذ الأمر بأحسن الوجوه، وأيسرها)</w:t>
      </w:r>
    </w:p>
    <w:p w:rsidR="00EA429E" w:rsidRPr="00F509AC" w:rsidRDefault="00EA429E" w:rsidP="00CC7107">
      <w:pPr>
        <w:spacing w:before="153" w:after="153" w:line="456" w:lineRule="atLeast"/>
        <w:outlineLvl w:val="3"/>
        <w:rPr>
          <w:rFonts w:ascii="Adobe Arabic" w:eastAsia="Times New Roman" w:hAnsi="Adobe Arabic" w:cs="Adobe Arabic"/>
          <w:b/>
          <w:bCs/>
          <w:color w:val="AE8422"/>
          <w:sz w:val="32"/>
          <w:szCs w:val="32"/>
          <w:rtl/>
        </w:rPr>
      </w:pPr>
    </w:p>
    <w:p w:rsidR="00EA429E" w:rsidRPr="00EA429E" w:rsidRDefault="00EA429E" w:rsidP="00F509AC">
      <w:pPr>
        <w:spacing w:before="153" w:after="153" w:line="456" w:lineRule="atLeast"/>
        <w:outlineLvl w:val="3"/>
        <w:rPr>
          <w:rFonts w:ascii="Adobe Arabic" w:eastAsia="Times New Roman" w:hAnsi="Adobe Arabic" w:cs="Adobe Arabic"/>
          <w:color w:val="AE8422"/>
          <w:sz w:val="32"/>
          <w:szCs w:val="32"/>
          <w:rtl/>
        </w:rPr>
      </w:pPr>
      <w:r w:rsidRPr="00F509AC">
        <w:rPr>
          <w:rFonts w:ascii="Adobe Arabic" w:eastAsia="Times New Roman" w:hAnsi="Adobe Arabic" w:cs="Adobe Arabic"/>
          <w:b/>
          <w:bCs/>
          <w:color w:val="AE8422"/>
          <w:sz w:val="32"/>
          <w:szCs w:val="32"/>
          <w:rtl/>
        </w:rPr>
        <w:t>أولًا: في القرآن الكريم</w:t>
      </w:r>
      <w:r w:rsidRPr="00EA429E">
        <w:rPr>
          <w:rFonts w:ascii="Adobe Arabic" w:eastAsia="Times New Roman" w:hAnsi="Adobe Arabic" w:cs="Adobe Arabic"/>
          <w:color w:val="333333"/>
          <w:sz w:val="32"/>
          <w:szCs w:val="32"/>
          <w:rtl/>
        </w:rPr>
        <w:br/>
        <w:t xml:space="preserve">- قال تعالى: </w:t>
      </w:r>
      <w:r w:rsidRPr="00F509AC">
        <w:rPr>
          <w:rFonts w:ascii="Adobe Arabic" w:eastAsia="Times New Roman" w:hAnsi="Adobe Arabic" w:cs="Adobe Arabic"/>
          <w:b/>
          <w:bCs/>
          <w:color w:val="004C00"/>
          <w:sz w:val="32"/>
          <w:szCs w:val="32"/>
          <w:rtl/>
        </w:rPr>
        <w:t>فَبِمَا رَحْمَةٍ مِّنَ اللّهِ لِنتَ لَهُمْ وَلَوْ كُنتَ فَظًّا غَلِيظَ الْقَلْبِ لاَنفَضُّواْ مِنْ حَوْلِكَ فَاعْفُ عَنْهُمْ وَاسْتَغْفِرْ لَهُمْ وَشَاوِرْهُمْ فِي الأَمْرِ فَإِذَا عَزَمْتَ فَتَوَكَّلْ عَلَى اللّهِ إِنَّ اللّهَ يُحِبُّ الْمُتَوَكِّلِينَ</w:t>
      </w:r>
      <w:r w:rsidRPr="00EA429E">
        <w:rPr>
          <w:rFonts w:ascii="Adobe Arabic" w:eastAsia="Times New Roman" w:hAnsi="Adobe Arabic" w:cs="Adobe Arabic"/>
          <w:color w:val="333333"/>
          <w:sz w:val="32"/>
          <w:szCs w:val="32"/>
          <w:rtl/>
        </w:rPr>
        <w:t xml:space="preserve"> </w:t>
      </w:r>
      <w:r w:rsidRPr="00F509AC">
        <w:rPr>
          <w:rFonts w:ascii="Adobe Arabic" w:eastAsia="Times New Roman" w:hAnsi="Adobe Arabic" w:cs="Adobe Arabic"/>
          <w:color w:val="B3112E"/>
          <w:sz w:val="32"/>
          <w:szCs w:val="32"/>
          <w:rtl/>
        </w:rPr>
        <w:t>[آل عمران: 159]</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 xml:space="preserve">(يقول تعالى مخاطبًا رسوله صلى الله عليه وسلم، ممتنًّا عليه وعلى المؤمنين فيما ألان به قلبه على أمته، المتبعين لأمره، التاركين لزجره، وأطاب لهم لفظه: </w:t>
      </w:r>
      <w:r w:rsidRPr="00F509AC">
        <w:rPr>
          <w:rFonts w:ascii="Adobe Arabic" w:eastAsia="Times New Roman" w:hAnsi="Adobe Arabic" w:cs="Adobe Arabic"/>
          <w:b/>
          <w:bCs/>
          <w:color w:val="004C00"/>
          <w:sz w:val="32"/>
          <w:szCs w:val="32"/>
          <w:rtl/>
        </w:rPr>
        <w:t>فَبِمَا رَحْمَةٍ مِّنَ اللّهِ لِنتَ لَهُمْ</w:t>
      </w:r>
      <w:r w:rsidRPr="00EA429E">
        <w:rPr>
          <w:rFonts w:ascii="Adobe Arabic" w:eastAsia="Times New Roman" w:hAnsi="Adobe Arabic" w:cs="Adobe Arabic"/>
          <w:color w:val="333333"/>
          <w:sz w:val="32"/>
          <w:szCs w:val="32"/>
          <w:rtl/>
        </w:rPr>
        <w:t xml:space="preserve"> أي: أي شيء جعلك لهم لينًا لولا رحمة الله بك وبهم) </w:t>
      </w:r>
      <w:r w:rsidRPr="00F509AC">
        <w:rPr>
          <w:rFonts w:ascii="Adobe Arabic" w:eastAsia="Times New Roman" w:hAnsi="Adobe Arabic" w:cs="Adobe Arabic"/>
          <w:color w:val="FFFFFF"/>
          <w:sz w:val="32"/>
          <w:szCs w:val="32"/>
          <w:vertAlign w:val="superscript"/>
          <w:rtl/>
        </w:rPr>
        <w:t>(1)</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 xml:space="preserve">- وقال سبحانه مخاطبًا الرسول: </w:t>
      </w:r>
      <w:r w:rsidRPr="00F509AC">
        <w:rPr>
          <w:rFonts w:ascii="Adobe Arabic" w:eastAsia="Times New Roman" w:hAnsi="Adobe Arabic" w:cs="Adobe Arabic"/>
          <w:b/>
          <w:bCs/>
          <w:color w:val="004C00"/>
          <w:sz w:val="32"/>
          <w:szCs w:val="32"/>
          <w:rtl/>
        </w:rPr>
        <w:t>وَاخْفِضْ جَنَاحَكَ لِمَنِ اتَّبَعَكَ مِنَ الْمُؤْمِنِينَ</w:t>
      </w:r>
      <w:r w:rsidRPr="00EA429E">
        <w:rPr>
          <w:rFonts w:ascii="Adobe Arabic" w:eastAsia="Times New Roman" w:hAnsi="Adobe Arabic" w:cs="Adobe Arabic"/>
          <w:color w:val="333333"/>
          <w:sz w:val="32"/>
          <w:szCs w:val="32"/>
          <w:rtl/>
        </w:rPr>
        <w:t xml:space="preserve"> </w:t>
      </w:r>
      <w:r w:rsidRPr="00F509AC">
        <w:rPr>
          <w:rFonts w:ascii="Adobe Arabic" w:eastAsia="Times New Roman" w:hAnsi="Adobe Arabic" w:cs="Adobe Arabic"/>
          <w:color w:val="B3112E"/>
          <w:sz w:val="32"/>
          <w:szCs w:val="32"/>
          <w:rtl/>
        </w:rPr>
        <w:t>[الشعراء: 215]</w:t>
      </w:r>
      <w:r w:rsidRPr="00EA429E">
        <w:rPr>
          <w:rFonts w:ascii="Adobe Arabic" w:eastAsia="Times New Roman" w:hAnsi="Adobe Arabic" w:cs="Adobe Arabic"/>
          <w:color w:val="333333"/>
          <w:sz w:val="32"/>
          <w:szCs w:val="32"/>
          <w:rtl/>
        </w:rPr>
        <w:t xml:space="preserve"> (أي: ارفق بهم وألن جانبك لهم) </w:t>
      </w:r>
      <w:r w:rsidRPr="00F509AC">
        <w:rPr>
          <w:rFonts w:ascii="Adobe Arabic" w:eastAsia="Times New Roman" w:hAnsi="Adobe Arabic" w:cs="Adobe Arabic"/>
          <w:color w:val="FFFFFF"/>
          <w:sz w:val="32"/>
          <w:szCs w:val="32"/>
          <w:vertAlign w:val="superscript"/>
          <w:rtl/>
        </w:rPr>
        <w:t>(2)</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 xml:space="preserve">- وقال سبحانه: </w:t>
      </w:r>
      <w:r w:rsidRPr="00F509AC">
        <w:rPr>
          <w:rFonts w:ascii="Adobe Arabic" w:eastAsia="Times New Roman" w:hAnsi="Adobe Arabic" w:cs="Adobe Arabic"/>
          <w:b/>
          <w:bCs/>
          <w:color w:val="004C00"/>
          <w:sz w:val="32"/>
          <w:szCs w:val="32"/>
          <w:rtl/>
        </w:rPr>
        <w:t>اذْهَبَا إِلَى فِرْعَوْنَ إِنَّهُ طَغَى فَقُولا لَهُ قَوْلاً لَّيِّنًا لَّعَلَّهُ يَتَذَكَّرُ أَوْ يَخْشَى</w:t>
      </w:r>
      <w:r w:rsidRPr="00EA429E">
        <w:rPr>
          <w:rFonts w:ascii="Adobe Arabic" w:eastAsia="Times New Roman" w:hAnsi="Adobe Arabic" w:cs="Adobe Arabic"/>
          <w:color w:val="333333"/>
          <w:sz w:val="32"/>
          <w:szCs w:val="32"/>
          <w:rtl/>
        </w:rPr>
        <w:t xml:space="preserve"> </w:t>
      </w:r>
      <w:r w:rsidRPr="00F509AC">
        <w:rPr>
          <w:rFonts w:ascii="Adobe Arabic" w:eastAsia="Times New Roman" w:hAnsi="Adobe Arabic" w:cs="Adobe Arabic"/>
          <w:color w:val="B3112E"/>
          <w:sz w:val="32"/>
          <w:szCs w:val="32"/>
          <w:rtl/>
        </w:rPr>
        <w:t>[طه: 43-44]</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 xml:space="preserve">فقوله تعالى: </w:t>
      </w:r>
      <w:r w:rsidRPr="00F509AC">
        <w:rPr>
          <w:rFonts w:ascii="Adobe Arabic" w:eastAsia="Times New Roman" w:hAnsi="Adobe Arabic" w:cs="Adobe Arabic"/>
          <w:b/>
          <w:bCs/>
          <w:color w:val="004C00"/>
          <w:sz w:val="32"/>
          <w:szCs w:val="32"/>
          <w:rtl/>
        </w:rPr>
        <w:t>فَقُولا لَهُ قَوْلاً لَّيِّنًا</w:t>
      </w:r>
      <w:r w:rsidRPr="00EA429E">
        <w:rPr>
          <w:rFonts w:ascii="Adobe Arabic" w:eastAsia="Times New Roman" w:hAnsi="Adobe Arabic" w:cs="Adobe Arabic"/>
          <w:color w:val="333333"/>
          <w:sz w:val="32"/>
          <w:szCs w:val="32"/>
          <w:rtl/>
        </w:rPr>
        <w:t xml:space="preserve"> (أي: سهلًا لطيفًا، برفق ولين وأدب في اللفظ من دون فحش ولا صلف </w:t>
      </w:r>
      <w:r w:rsidRPr="00F509AC">
        <w:rPr>
          <w:rFonts w:ascii="Adobe Arabic" w:eastAsia="Times New Roman" w:hAnsi="Adobe Arabic" w:cs="Adobe Arabic"/>
          <w:color w:val="FFFFFF"/>
          <w:sz w:val="32"/>
          <w:szCs w:val="32"/>
          <w:vertAlign w:val="superscript"/>
          <w:rtl/>
        </w:rPr>
        <w:t>(3)</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 xml:space="preserve">، ولا غلظة في المقال، أو فظاظة في الأفعال، </w:t>
      </w:r>
      <w:r w:rsidRPr="00F509AC">
        <w:rPr>
          <w:rFonts w:ascii="Adobe Arabic" w:eastAsia="Times New Roman" w:hAnsi="Adobe Arabic" w:cs="Adobe Arabic"/>
          <w:b/>
          <w:bCs/>
          <w:color w:val="004C00"/>
          <w:sz w:val="32"/>
          <w:szCs w:val="32"/>
          <w:rtl/>
        </w:rPr>
        <w:t>لَّعَلَّهُ</w:t>
      </w:r>
      <w:r w:rsidRPr="00EA429E">
        <w:rPr>
          <w:rFonts w:ascii="Adobe Arabic" w:eastAsia="Times New Roman" w:hAnsi="Adobe Arabic" w:cs="Adobe Arabic"/>
          <w:color w:val="333333"/>
          <w:sz w:val="32"/>
          <w:szCs w:val="32"/>
          <w:rtl/>
        </w:rPr>
        <w:t xml:space="preserve"> بسبب القول اللين </w:t>
      </w:r>
      <w:r w:rsidRPr="00F509AC">
        <w:rPr>
          <w:rFonts w:ascii="Adobe Arabic" w:eastAsia="Times New Roman" w:hAnsi="Adobe Arabic" w:cs="Adobe Arabic"/>
          <w:b/>
          <w:bCs/>
          <w:color w:val="004C00"/>
          <w:sz w:val="32"/>
          <w:szCs w:val="32"/>
          <w:rtl/>
        </w:rPr>
        <w:t>يَتَذَكَّرُ</w:t>
      </w:r>
      <w:r w:rsidRPr="00EA429E">
        <w:rPr>
          <w:rFonts w:ascii="Adobe Arabic" w:eastAsia="Times New Roman" w:hAnsi="Adobe Arabic" w:cs="Adobe Arabic"/>
          <w:color w:val="333333"/>
          <w:sz w:val="32"/>
          <w:szCs w:val="32"/>
          <w:rtl/>
        </w:rPr>
        <w:t xml:space="preserve"> ما ينفعه فيأتيه، </w:t>
      </w:r>
      <w:r w:rsidRPr="00F509AC">
        <w:rPr>
          <w:rFonts w:ascii="Adobe Arabic" w:eastAsia="Times New Roman" w:hAnsi="Adobe Arabic" w:cs="Adobe Arabic"/>
          <w:b/>
          <w:bCs/>
          <w:color w:val="004C00"/>
          <w:sz w:val="32"/>
          <w:szCs w:val="32"/>
          <w:rtl/>
        </w:rPr>
        <w:t>أَوْ يَخْشَى</w:t>
      </w:r>
      <w:r w:rsidRPr="00EA429E">
        <w:rPr>
          <w:rFonts w:ascii="Adobe Arabic" w:eastAsia="Times New Roman" w:hAnsi="Adobe Arabic" w:cs="Adobe Arabic"/>
          <w:color w:val="333333"/>
          <w:sz w:val="32"/>
          <w:szCs w:val="32"/>
          <w:rtl/>
        </w:rPr>
        <w:t xml:space="preserve"> ما يضره فيتركه، فإنَّ القول اللين داع لذلك، والقول الغليظ منفر عن صاحبه)</w:t>
      </w:r>
    </w:p>
    <w:p w:rsidR="00EA429E" w:rsidRDefault="00EA429E" w:rsidP="00040542">
      <w:pPr>
        <w:spacing w:before="153" w:after="153" w:line="456" w:lineRule="atLeast"/>
        <w:outlineLvl w:val="3"/>
        <w:rPr>
          <w:rFonts w:ascii="Adobe Arabic" w:eastAsia="Times New Roman" w:hAnsi="Adobe Arabic" w:cs="Adobe Arabic"/>
          <w:color w:val="AE8422"/>
          <w:sz w:val="32"/>
          <w:szCs w:val="32"/>
          <w:rtl/>
        </w:rPr>
      </w:pPr>
      <w:r w:rsidRPr="00F509AC">
        <w:rPr>
          <w:rFonts w:ascii="Adobe Arabic" w:eastAsia="Times New Roman" w:hAnsi="Adobe Arabic" w:cs="Adobe Arabic"/>
          <w:b/>
          <w:bCs/>
          <w:color w:val="AE8422"/>
          <w:sz w:val="32"/>
          <w:szCs w:val="32"/>
          <w:rtl/>
        </w:rPr>
        <w:t>ثانيًا: في السُّنَّة النَّبويَّة</w:t>
      </w:r>
      <w:r w:rsidRPr="00EA429E">
        <w:rPr>
          <w:rFonts w:ascii="Adobe Arabic" w:eastAsia="Times New Roman" w:hAnsi="Adobe Arabic" w:cs="Adobe Arabic"/>
          <w:color w:val="333333"/>
          <w:sz w:val="32"/>
          <w:szCs w:val="32"/>
          <w:rtl/>
        </w:rPr>
        <w:br/>
        <w:t xml:space="preserve">- عن عائشة رضي الله عنها قالت: </w:t>
      </w:r>
      <w:r w:rsidRPr="00F509AC">
        <w:rPr>
          <w:rFonts w:ascii="Adobe Arabic" w:eastAsia="Times New Roman" w:hAnsi="Adobe Arabic" w:cs="Adobe Arabic"/>
          <w:color w:val="0000FF"/>
          <w:sz w:val="32"/>
          <w:szCs w:val="32"/>
          <w:rtl/>
        </w:rPr>
        <w:t>((أن يهود أتوا النَّبي صلى الله عليه وسلم، فقالوا: السام عليكم. فقالت عائشة: عليكم ولعنكم الله وغضب الله عليكم. قال: مهلًا يا عائشة، عليك بالرِّفق وإياك والعنف والفحش. قالت: أو لم تسمع ما قالوا؟ قال: أو لم تسمعي ما قلت؟ رددت عليهم فيستجاب لي فيهم ولا يستجاب لهم في))</w:t>
      </w:r>
      <w:r w:rsidRPr="00EA429E">
        <w:rPr>
          <w:rFonts w:ascii="Adobe Arabic" w:eastAsia="Times New Roman" w:hAnsi="Adobe Arabic" w:cs="Adobe Arabic"/>
          <w:color w:val="333333"/>
          <w:sz w:val="32"/>
          <w:szCs w:val="32"/>
          <w:rtl/>
        </w:rPr>
        <w:t xml:space="preserve"> </w:t>
      </w:r>
      <w:r w:rsidRPr="00F509AC">
        <w:rPr>
          <w:rFonts w:ascii="Adobe Arabic" w:eastAsia="Times New Roman" w:hAnsi="Adobe Arabic" w:cs="Adobe Arabic"/>
          <w:color w:val="FFFFFF"/>
          <w:sz w:val="32"/>
          <w:szCs w:val="32"/>
          <w:vertAlign w:val="superscript"/>
          <w:rtl/>
        </w:rPr>
        <w:t>(1)</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 xml:space="preserve">- وعن جرير رضي الله عنه عن النَّبي صلى الله عليه وسلم قال: (من يحرم الرِّفق يحرم الخير) </w:t>
      </w:r>
      <w:r w:rsidRPr="00F509AC">
        <w:rPr>
          <w:rFonts w:ascii="Adobe Arabic" w:eastAsia="Times New Roman" w:hAnsi="Adobe Arabic" w:cs="Adobe Arabic"/>
          <w:color w:val="FFFFFF"/>
          <w:sz w:val="32"/>
          <w:szCs w:val="32"/>
          <w:vertAlign w:val="superscript"/>
          <w:rtl/>
        </w:rPr>
        <w:t>(2)</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r>
      <w:r w:rsidRPr="00EA429E">
        <w:rPr>
          <w:rFonts w:ascii="Adobe Arabic" w:eastAsia="Times New Roman" w:hAnsi="Adobe Arabic" w:cs="Adobe Arabic"/>
          <w:color w:val="333333"/>
          <w:sz w:val="32"/>
          <w:szCs w:val="32"/>
          <w:rtl/>
        </w:rPr>
        <w:lastRenderedPageBreak/>
        <w:t xml:space="preserve">(يعني أنَّ الإنسان إذا حرم الرِّفق في الأمور فيما يتصرف فيه لنفسه، وفيما يتصرف فيه مع غيره، فإنَّه يحرم الخير كله، أي: فيما تصرَّف فيه، فإذا تصرَّف الإنسان بالعنف والشدة، فإنَّه يحرم الخير فيما فعل، وهذا شيء مجرَّبٌ ومشاهد، أنَّ الإنسان إذا صار يتعامل بالعنف والشِّدَّة؛ فإنَّه يحرم الخير ولا ينال الخير، وإذا كان يتعامل بالرِّفق والحلم والأناة وسعة الصدر؛ حصل على خيرٍ كثير، وعلى هذا فينبغي للإنسان الذي يريد الخير أن يكون دائمًا رفيقًا حتى ينال الخير) </w:t>
      </w:r>
      <w:r w:rsidRPr="00F509AC">
        <w:rPr>
          <w:rFonts w:ascii="Adobe Arabic" w:eastAsia="Times New Roman" w:hAnsi="Adobe Arabic" w:cs="Adobe Arabic"/>
          <w:color w:val="FFFFFF"/>
          <w:sz w:val="32"/>
          <w:szCs w:val="32"/>
          <w:vertAlign w:val="superscript"/>
          <w:rtl/>
        </w:rPr>
        <w:t>(3)</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 xml:space="preserve">- وعن عائشة رضي الله عنها قالت: </w:t>
      </w:r>
      <w:r w:rsidRPr="00F509AC">
        <w:rPr>
          <w:rFonts w:ascii="Adobe Arabic" w:eastAsia="Times New Roman" w:hAnsi="Adobe Arabic" w:cs="Adobe Arabic"/>
          <w:color w:val="0000FF"/>
          <w:sz w:val="32"/>
          <w:szCs w:val="32"/>
          <w:rtl/>
        </w:rPr>
        <w:t>((سمعت من رسول الله صلى الله عليه وسلم يقول في بيتي هذا: اللهم من ولي من أمر أمتي شيئًا فشقَّ عليهم فاشقق عليه، ومن ولي من أمر أمتي شيئًا فرفق بهم فارفق به))</w:t>
      </w:r>
      <w:r w:rsidRPr="00EA429E">
        <w:rPr>
          <w:rFonts w:ascii="Adobe Arabic" w:eastAsia="Times New Roman" w:hAnsi="Adobe Arabic" w:cs="Adobe Arabic"/>
          <w:color w:val="333333"/>
          <w:sz w:val="32"/>
          <w:szCs w:val="32"/>
          <w:rtl/>
        </w:rPr>
        <w:t xml:space="preserve"> </w:t>
      </w:r>
      <w:r w:rsidRPr="00F509AC">
        <w:rPr>
          <w:rFonts w:ascii="Adobe Arabic" w:eastAsia="Times New Roman" w:hAnsi="Adobe Arabic" w:cs="Adobe Arabic"/>
          <w:color w:val="FFFFFF"/>
          <w:sz w:val="32"/>
          <w:szCs w:val="32"/>
          <w:vertAlign w:val="superscript"/>
          <w:rtl/>
        </w:rPr>
        <w:t>(4)</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 xml:space="preserve">و(قد يظن بعض النَّاس أنَّ معنى الرِّفق أن تأتي للناس على ما يشتهون ويريدون، وليس الأمر كذلك، بل الرِّفق أن تسير بالنَّاس حسب أوامر الله ورسوله، ولكن تسلك أقرب الطرق وأرفق الطرق بالنَّاس، ولا تشق عليهم في شيء ليس عليه أمر الله ورسوله، فإن شققت عليهم في شيء ليس عليه أمر الله ورسوله، فإنَّك تدخل في الطرف الثاني من الحديث، وهو الدعاء عليك بأن يشق الله عليك) </w:t>
      </w:r>
      <w:r w:rsidRPr="00F509AC">
        <w:rPr>
          <w:rFonts w:ascii="Adobe Arabic" w:eastAsia="Times New Roman" w:hAnsi="Adobe Arabic" w:cs="Adobe Arabic"/>
          <w:color w:val="FFFFFF"/>
          <w:sz w:val="32"/>
          <w:szCs w:val="32"/>
          <w:vertAlign w:val="superscript"/>
          <w:rtl/>
        </w:rPr>
        <w:t>(5)</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 xml:space="preserve">- وعنها أيضًا رضي الله عنها عن النَّبي صلى الله عليه وسلم قال: </w:t>
      </w:r>
      <w:r w:rsidRPr="00F509AC">
        <w:rPr>
          <w:rFonts w:ascii="Adobe Arabic" w:eastAsia="Times New Roman" w:hAnsi="Adobe Arabic" w:cs="Adobe Arabic"/>
          <w:color w:val="0000FF"/>
          <w:sz w:val="32"/>
          <w:szCs w:val="32"/>
          <w:rtl/>
        </w:rPr>
        <w:t xml:space="preserve">((إنَّ الرِّفق لا يكون في شيء إلا زانه </w:t>
      </w:r>
      <w:r w:rsidRPr="00F509AC">
        <w:rPr>
          <w:rFonts w:ascii="Adobe Arabic" w:eastAsia="Times New Roman" w:hAnsi="Adobe Arabic" w:cs="Adobe Arabic"/>
          <w:color w:val="FFFFFF"/>
          <w:sz w:val="32"/>
          <w:szCs w:val="32"/>
          <w:vertAlign w:val="superscript"/>
          <w:rtl/>
        </w:rPr>
        <w:t>(6)</w:t>
      </w:r>
      <w:r w:rsidRPr="00F509AC">
        <w:rPr>
          <w:rFonts w:ascii="Adobe Arabic" w:eastAsia="Times New Roman" w:hAnsi="Adobe Arabic" w:cs="Adobe Arabic"/>
          <w:color w:val="0000FF"/>
          <w:sz w:val="32"/>
          <w:szCs w:val="32"/>
          <w:rtl/>
        </w:rPr>
        <w:t xml:space="preserve"> ، ولا ينزع من شيء إلا شانه </w:t>
      </w:r>
      <w:r w:rsidRPr="00F509AC">
        <w:rPr>
          <w:rFonts w:ascii="Adobe Arabic" w:eastAsia="Times New Roman" w:hAnsi="Adobe Arabic" w:cs="Adobe Arabic"/>
          <w:color w:val="FFFFFF"/>
          <w:sz w:val="32"/>
          <w:szCs w:val="32"/>
          <w:vertAlign w:val="superscript"/>
          <w:rtl/>
        </w:rPr>
        <w:t>(7)</w:t>
      </w:r>
      <w:r w:rsidRPr="00F509AC">
        <w:rPr>
          <w:rFonts w:ascii="Adobe Arabic" w:eastAsia="Times New Roman" w:hAnsi="Adobe Arabic" w:cs="Adobe Arabic"/>
          <w:color w:val="0000FF"/>
          <w:sz w:val="32"/>
          <w:szCs w:val="32"/>
          <w:rtl/>
        </w:rPr>
        <w:t xml:space="preserve"> )</w:t>
      </w:r>
      <w:r w:rsidRPr="00EA429E">
        <w:rPr>
          <w:rFonts w:ascii="Adobe Arabic" w:eastAsia="Times New Roman" w:hAnsi="Adobe Arabic" w:cs="Adobe Arabic"/>
          <w:color w:val="333333"/>
          <w:sz w:val="32"/>
          <w:szCs w:val="32"/>
          <w:rtl/>
        </w:rPr>
        <w:t xml:space="preserve"> </w:t>
      </w:r>
      <w:r w:rsidRPr="00F509AC">
        <w:rPr>
          <w:rFonts w:ascii="Adobe Arabic" w:eastAsia="Times New Roman" w:hAnsi="Adobe Arabic" w:cs="Adobe Arabic"/>
          <w:color w:val="FFFFFF"/>
          <w:sz w:val="32"/>
          <w:szCs w:val="32"/>
          <w:vertAlign w:val="superscript"/>
          <w:rtl/>
        </w:rPr>
        <w:t>(8)</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 xml:space="preserve">- وعن أبي الدرداء رضي الله عنه عن النَّبي صلى الله عليه وسلم قال: </w:t>
      </w:r>
      <w:r w:rsidRPr="00F509AC">
        <w:rPr>
          <w:rFonts w:ascii="Adobe Arabic" w:eastAsia="Times New Roman" w:hAnsi="Adobe Arabic" w:cs="Adobe Arabic"/>
          <w:color w:val="0000FF"/>
          <w:sz w:val="32"/>
          <w:szCs w:val="32"/>
          <w:rtl/>
        </w:rPr>
        <w:t>((من أعطي حظه من الرِّفق فقد أعطي حظه من الخير، ومن حرم حظه من الرِّفق حرم حظه من الخير))</w:t>
      </w:r>
      <w:r w:rsidRPr="00EA429E">
        <w:rPr>
          <w:rFonts w:ascii="Adobe Arabic" w:eastAsia="Times New Roman" w:hAnsi="Adobe Arabic" w:cs="Adobe Arabic"/>
          <w:color w:val="333333"/>
          <w:sz w:val="32"/>
          <w:szCs w:val="32"/>
          <w:rtl/>
        </w:rPr>
        <w:t xml:space="preserve"> </w:t>
      </w:r>
      <w:r w:rsidRPr="00F509AC">
        <w:rPr>
          <w:rFonts w:ascii="Adobe Arabic" w:eastAsia="Times New Roman" w:hAnsi="Adobe Arabic" w:cs="Adobe Arabic"/>
          <w:color w:val="FFFFFF"/>
          <w:sz w:val="32"/>
          <w:szCs w:val="32"/>
          <w:vertAlign w:val="superscript"/>
          <w:rtl/>
        </w:rPr>
        <w:t>(9)</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 xml:space="preserve">. (إذ به تنال المطالب الأخروية والدنيوية وبفوته يفوتان) </w:t>
      </w:r>
      <w:r w:rsidRPr="00F509AC">
        <w:rPr>
          <w:rFonts w:ascii="Adobe Arabic" w:eastAsia="Times New Roman" w:hAnsi="Adobe Arabic" w:cs="Adobe Arabic"/>
          <w:color w:val="FFFFFF"/>
          <w:sz w:val="32"/>
          <w:szCs w:val="32"/>
          <w:vertAlign w:val="superscript"/>
          <w:rtl/>
        </w:rPr>
        <w:t>(10)</w:t>
      </w:r>
      <w:r w:rsidRPr="00F509AC">
        <w:rPr>
          <w:rFonts w:ascii="Adobe Arabic" w:eastAsia="Times New Roman" w:hAnsi="Adobe Arabic" w:cs="Adobe Arabic"/>
          <w:color w:val="333333"/>
          <w:sz w:val="32"/>
          <w:szCs w:val="32"/>
          <w:rtl/>
        </w:rPr>
        <w:t xml:space="preserve"> </w:t>
      </w:r>
      <w:r w:rsidRPr="00EA429E">
        <w:rPr>
          <w:rFonts w:ascii="Adobe Arabic" w:eastAsia="Times New Roman" w:hAnsi="Adobe Arabic" w:cs="Adobe Arabic"/>
          <w:color w:val="333333"/>
          <w:sz w:val="32"/>
          <w:szCs w:val="32"/>
          <w:rtl/>
        </w:rPr>
        <w:t>.</w:t>
      </w:r>
      <w:r w:rsidRPr="00EA429E">
        <w:rPr>
          <w:rFonts w:ascii="Adobe Arabic" w:eastAsia="Times New Roman" w:hAnsi="Adobe Arabic" w:cs="Adobe Arabic"/>
          <w:color w:val="333333"/>
          <w:sz w:val="32"/>
          <w:szCs w:val="32"/>
          <w:rtl/>
        </w:rPr>
        <w:br/>
        <w:t>وهذه النصوص التي مرت معنا تدل (على أنَّ الرِّفق في الأمور، والرِّفق بالنَّاس، واللين، والتيسير، من جواهر عقود الأخلاق الإسلامية، وأنَّها من صفات الكمال، وأنَّ الله تعالى من صفاته أنَّه رفيق، وأنه يحب من عباده الرِّفق، فهو يوصيهم به ويرغبهم فيه، ويعدهم عليه عطاءً لا يعطيه على شيءٍ آخر. ويُفهم من النصوص أنَّ العنف شَيْن خلقي، وأنَّه ظاهرة قبيحة، وأنَّ الله لا يحبه من عباده)</w:t>
      </w:r>
    </w:p>
    <w:p w:rsidR="00975D3A" w:rsidRDefault="00975D3A" w:rsidP="00040542">
      <w:pPr>
        <w:spacing w:before="153" w:after="153" w:line="456" w:lineRule="atLeast"/>
        <w:outlineLvl w:val="3"/>
        <w:rPr>
          <w:rFonts w:ascii="Adobe Arabic" w:eastAsia="Times New Roman" w:hAnsi="Adobe Arabic" w:cs="Adobe Arabic"/>
          <w:color w:val="AE8422"/>
          <w:sz w:val="32"/>
          <w:szCs w:val="32"/>
          <w:rtl/>
        </w:rPr>
      </w:pPr>
    </w:p>
    <w:p w:rsidR="00975D3A" w:rsidRDefault="00975D3A" w:rsidP="00040542">
      <w:pPr>
        <w:spacing w:before="153" w:after="153" w:line="456" w:lineRule="atLeast"/>
        <w:outlineLvl w:val="3"/>
        <w:rPr>
          <w:rFonts w:ascii="Adobe Arabic" w:eastAsia="Times New Roman" w:hAnsi="Adobe Arabic" w:cs="Adobe Arabic"/>
          <w:color w:val="AE8422"/>
          <w:sz w:val="32"/>
          <w:szCs w:val="32"/>
          <w:rtl/>
        </w:rPr>
      </w:pPr>
    </w:p>
    <w:p w:rsidR="00975D3A" w:rsidRDefault="00975D3A" w:rsidP="00040542">
      <w:pPr>
        <w:spacing w:before="153" w:after="153" w:line="456" w:lineRule="atLeast"/>
        <w:outlineLvl w:val="3"/>
        <w:rPr>
          <w:rFonts w:ascii="Adobe Arabic" w:eastAsia="Times New Roman" w:hAnsi="Adobe Arabic" w:cs="Adobe Arabic"/>
          <w:color w:val="AE8422"/>
          <w:sz w:val="32"/>
          <w:szCs w:val="32"/>
          <w:rtl/>
        </w:rPr>
      </w:pPr>
    </w:p>
    <w:p w:rsidR="00975D3A" w:rsidRDefault="00975D3A" w:rsidP="00040542">
      <w:pPr>
        <w:spacing w:before="153" w:after="153" w:line="456" w:lineRule="atLeast"/>
        <w:outlineLvl w:val="3"/>
        <w:rPr>
          <w:rFonts w:ascii="Adobe Arabic" w:eastAsia="Times New Roman" w:hAnsi="Adobe Arabic" w:cs="Adobe Arabic"/>
          <w:color w:val="AE8422"/>
          <w:sz w:val="32"/>
          <w:szCs w:val="32"/>
          <w:rtl/>
        </w:rPr>
      </w:pPr>
    </w:p>
    <w:p w:rsidR="00975D3A" w:rsidRDefault="00975D3A" w:rsidP="00040542">
      <w:pPr>
        <w:spacing w:before="153" w:after="153" w:line="456" w:lineRule="atLeast"/>
        <w:outlineLvl w:val="3"/>
        <w:rPr>
          <w:rFonts w:ascii="Adobe Arabic" w:eastAsia="Times New Roman" w:hAnsi="Adobe Arabic" w:cs="Adobe Arabic"/>
          <w:color w:val="AE8422"/>
          <w:sz w:val="32"/>
          <w:szCs w:val="32"/>
          <w:rtl/>
        </w:rPr>
      </w:pPr>
    </w:p>
    <w:p w:rsidR="00975D3A" w:rsidRDefault="00975D3A" w:rsidP="00040542">
      <w:pPr>
        <w:spacing w:before="153" w:after="153" w:line="456" w:lineRule="atLeast"/>
        <w:outlineLvl w:val="3"/>
        <w:rPr>
          <w:rFonts w:ascii="Adobe Arabic" w:eastAsia="Times New Roman" w:hAnsi="Adobe Arabic" w:cs="Adobe Arabic"/>
          <w:color w:val="AE8422"/>
          <w:sz w:val="32"/>
          <w:szCs w:val="32"/>
          <w:rtl/>
        </w:rPr>
      </w:pPr>
    </w:p>
    <w:p w:rsidR="00975D3A" w:rsidRPr="00040542" w:rsidRDefault="00975D3A" w:rsidP="00040542">
      <w:pPr>
        <w:spacing w:before="153" w:after="153" w:line="456" w:lineRule="atLeast"/>
        <w:outlineLvl w:val="3"/>
        <w:rPr>
          <w:rFonts w:ascii="Adobe Arabic" w:eastAsia="Times New Roman" w:hAnsi="Adobe Arabic" w:cs="Adobe Arabic"/>
          <w:color w:val="AE8422"/>
          <w:sz w:val="32"/>
          <w:szCs w:val="32"/>
          <w:rtl/>
        </w:rPr>
      </w:pPr>
    </w:p>
    <w:p w:rsidR="00975D3A" w:rsidRDefault="00F509AC" w:rsidP="00975D3A">
      <w:pPr>
        <w:spacing w:before="153" w:after="153" w:line="456" w:lineRule="atLeast"/>
        <w:outlineLvl w:val="3"/>
        <w:rPr>
          <w:rFonts w:ascii="Adobe Arabic" w:eastAsia="Times New Roman" w:hAnsi="Adobe Arabic" w:cs="Adobe Arabic"/>
          <w:color w:val="AE8422"/>
          <w:sz w:val="28"/>
          <w:szCs w:val="28"/>
          <w:rtl/>
        </w:rPr>
      </w:pPr>
      <w:r w:rsidRPr="00F509AC">
        <w:rPr>
          <w:rFonts w:ascii="Adobe Arabic" w:eastAsia="Times New Roman" w:hAnsi="Adobe Arabic" w:cs="Adobe Arabic"/>
          <w:b/>
          <w:bCs/>
          <w:color w:val="AE8422"/>
          <w:sz w:val="32"/>
          <w:szCs w:val="32"/>
          <w:rtl/>
        </w:rPr>
        <w:lastRenderedPageBreak/>
        <w:t>أقوال السلف والعلماء في الرِّفق</w:t>
      </w:r>
      <w:r w:rsidRPr="00EA429E">
        <w:rPr>
          <w:rFonts w:ascii="Adobe Arabic" w:eastAsia="Times New Roman" w:hAnsi="Adobe Arabic" w:cs="Adobe Arabic"/>
          <w:color w:val="333333"/>
          <w:sz w:val="32"/>
          <w:szCs w:val="32"/>
          <w:rtl/>
        </w:rPr>
        <w:br/>
      </w:r>
      <w:r w:rsidRPr="00EA429E">
        <w:rPr>
          <w:rFonts w:ascii="Adobe Arabic" w:eastAsia="Times New Roman" w:hAnsi="Adobe Arabic" w:cs="Adobe Arabic"/>
          <w:color w:val="333333"/>
          <w:sz w:val="28"/>
          <w:szCs w:val="28"/>
          <w:rtl/>
        </w:rPr>
        <w:t xml:space="preserve">- (بلغ عمر بن الخطاب رضي الله عنه أنَّ جماعة من رعيته اشتكوا من عماله، فأمرهم أن يوافوه، فلما أتوه قام فحمد الله وأثنى عليه، ثُمَّ قال: أيها النَّاس، أيَّتها الرعية إنَّ لنا عليكم حقًّا، النصيحة بالغيب، والمعاونة على الخير، أيَّتها الرعاة إنَّ للرعيَّة عليكم حقًّا فاعلموا أنَّه لا شيء أحب إلى الله ولا أعز من حلم إمام ورفقه، ليس جهل أبغض إلى الله، ولا أغم من جهل إمام وخرقه، واعلموا أنَّه من يأخذ بالعافية فيمن بين ظهريه يرزق العافية ممن هو دونه) </w:t>
      </w:r>
      <w:r w:rsidRPr="00975D3A">
        <w:rPr>
          <w:rFonts w:ascii="Adobe Arabic" w:eastAsia="Times New Roman" w:hAnsi="Adobe Arabic" w:cs="Adobe Arabic"/>
          <w:color w:val="FFFFFF"/>
          <w:sz w:val="28"/>
          <w:szCs w:val="28"/>
          <w:vertAlign w:val="superscript"/>
          <w:rtl/>
        </w:rPr>
        <w:t>(1)</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xml:space="preserve">- و(روي أنَّ عمرو بن العاص كتب إلى معاوية يعاتبه في التأني فكتب إليه معاوية: أما بعد: فإنَّ التفهم في الخبر زيادة رشد، وإنَّ الرشيد من رشد عن العجلة، وإن الخائب من خاب عن الأناة، وإن المتثبت مصيب أو كاد أن يكون مصيبًا وإن العَجِل مخطئ أو كاد أن يكون مخطئًا، وأن من لا ينفعه الرِّفق يضره الخرق، ومن لا ينفعه التجارب لا يدرك المعالي) </w:t>
      </w:r>
      <w:r w:rsidRPr="00975D3A">
        <w:rPr>
          <w:rFonts w:ascii="Adobe Arabic" w:eastAsia="Times New Roman" w:hAnsi="Adobe Arabic" w:cs="Adobe Arabic"/>
          <w:color w:val="FFFFFF"/>
          <w:sz w:val="28"/>
          <w:szCs w:val="28"/>
          <w:vertAlign w:val="superscript"/>
          <w:rtl/>
        </w:rPr>
        <w:t>(2)</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xml:space="preserve">- وعن عروة بن الزبير قال: (كان يقال: الرِّفق رأس الحكمة) </w:t>
      </w:r>
      <w:r w:rsidRPr="00975D3A">
        <w:rPr>
          <w:rFonts w:ascii="Adobe Arabic" w:eastAsia="Times New Roman" w:hAnsi="Adobe Arabic" w:cs="Adobe Arabic"/>
          <w:color w:val="FFFFFF"/>
          <w:sz w:val="28"/>
          <w:szCs w:val="28"/>
          <w:vertAlign w:val="superscript"/>
          <w:rtl/>
        </w:rPr>
        <w:t>(3)</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وعن الشعبي قال: (غُشي على مسروق في يوم صائف، وكانت عائشة قد تبنته فسمَّى بنته عائشة، وكان لا يعصي ابنته شيئًا، قال: فنزلت إليه فقالت: يا أبتاه، أفطر واشرب، قال: ما أردت لي يا بُنية؟ قالت: الرِّفق، قال. يا بنية، إنَّما طلبت الرِّفق لنفسي في يوم كان مقداره خمسين ألف سنة)، وفي رواية: (إنَّما طلبت الرِّفق لتعبي).</w:t>
      </w:r>
      <w:r w:rsidRPr="00EA429E">
        <w:rPr>
          <w:rFonts w:ascii="Adobe Arabic" w:eastAsia="Times New Roman" w:hAnsi="Adobe Arabic" w:cs="Adobe Arabic"/>
          <w:color w:val="333333"/>
          <w:sz w:val="28"/>
          <w:szCs w:val="28"/>
          <w:rtl/>
        </w:rPr>
        <w:br/>
        <w:t xml:space="preserve">- وقال سفيان لأصحابه: (تدرون ما الرِّفق؟ قالوا: قل يا أبا محمد، قال: أن تضع الأمور في مواضعها؛ الشدة في موضعها، واللين في موضعه، والسيف في موضعه، والسوط في موضعه) </w:t>
      </w:r>
      <w:r w:rsidRPr="00975D3A">
        <w:rPr>
          <w:rFonts w:ascii="Adobe Arabic" w:eastAsia="Times New Roman" w:hAnsi="Adobe Arabic" w:cs="Adobe Arabic"/>
          <w:color w:val="FFFFFF"/>
          <w:sz w:val="28"/>
          <w:szCs w:val="28"/>
          <w:vertAlign w:val="superscript"/>
          <w:rtl/>
        </w:rPr>
        <w:t>(4)</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xml:space="preserve">- قال وهب بن منبه: (الرِّفق ثني الحلم) </w:t>
      </w:r>
      <w:r w:rsidRPr="00975D3A">
        <w:rPr>
          <w:rFonts w:ascii="Adobe Arabic" w:eastAsia="Times New Roman" w:hAnsi="Adobe Arabic" w:cs="Adobe Arabic"/>
          <w:color w:val="FFFFFF"/>
          <w:sz w:val="28"/>
          <w:szCs w:val="28"/>
          <w:vertAlign w:val="superscript"/>
          <w:rtl/>
        </w:rPr>
        <w:t>(5)</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xml:space="preserve">- وعن قيس بن أبي حازم قال كان يقال: (الرِّفق يمن، والخرق شؤم) </w:t>
      </w:r>
      <w:r w:rsidRPr="00975D3A">
        <w:rPr>
          <w:rFonts w:ascii="Adobe Arabic" w:eastAsia="Times New Roman" w:hAnsi="Adobe Arabic" w:cs="Adobe Arabic"/>
          <w:color w:val="FFFFFF"/>
          <w:sz w:val="28"/>
          <w:szCs w:val="28"/>
          <w:vertAlign w:val="superscript"/>
          <w:rtl/>
        </w:rPr>
        <w:t>(6)</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xml:space="preserve">- وعن حبيب بن حجر القيسيِّ قال: (كان يقال: ما أحسن الإيمان يزينه العلم، وما أحسن العلم يزينه العمل، وما أحسن العمل يزينه الرِّفق) </w:t>
      </w:r>
      <w:r w:rsidRPr="00975D3A">
        <w:rPr>
          <w:rFonts w:ascii="Adobe Arabic" w:eastAsia="Times New Roman" w:hAnsi="Adobe Arabic" w:cs="Adobe Arabic"/>
          <w:color w:val="FFFFFF"/>
          <w:sz w:val="28"/>
          <w:szCs w:val="28"/>
          <w:vertAlign w:val="superscript"/>
          <w:rtl/>
        </w:rPr>
        <w:t>(7)</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xml:space="preserve">- وقال ابن القيم: (من رَفَقَ بعبادِ الله رَفَقَ الله به، ومن رحمهم رحمه، ومن أحسن إليهم أحسن إليه، ومن جاد عليهم جاد الله عليه، ومن نفعهم نفعه، ومن سترهم ستره، ومن منعهم خيره منعه خيره، ومن عامل خلقه بصفةٍ عامله الله بتلك الصِّفة بعينها في الدنيا والآخرة، فالله تعالى لعبده حسب ما يكون العبد لخلقه) </w:t>
      </w:r>
      <w:r w:rsidRPr="00975D3A">
        <w:rPr>
          <w:rFonts w:ascii="Adobe Arabic" w:eastAsia="Times New Roman" w:hAnsi="Adobe Arabic" w:cs="Adobe Arabic"/>
          <w:color w:val="FFFFFF"/>
          <w:sz w:val="28"/>
          <w:szCs w:val="28"/>
          <w:vertAlign w:val="superscript"/>
          <w:rtl/>
        </w:rPr>
        <w:t>(8)</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xml:space="preserve">- وقال ابن حجر: (لا يتعمق أحد في الأعمال الدينية ويترك الرِّفق، إلا عجز وانقطع فيغلب) </w:t>
      </w:r>
      <w:r w:rsidRPr="00975D3A">
        <w:rPr>
          <w:rFonts w:ascii="Adobe Arabic" w:eastAsia="Times New Roman" w:hAnsi="Adobe Arabic" w:cs="Adobe Arabic"/>
          <w:color w:val="FFFFFF"/>
          <w:sz w:val="28"/>
          <w:szCs w:val="28"/>
          <w:vertAlign w:val="superscript"/>
          <w:rtl/>
        </w:rPr>
        <w:t>(9)</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xml:space="preserve">- وقال أبو حاتم: (الواجب على العاقل لزوم الرِّفق في الأمور كلها، وترك العجلة والخفَّة فيها، إذ الله تعالى يحب الرِّفق في الأمور كلها، ومن منع الرِّفق منع الخير ،كما أنَّ من أعطي الرِّفق أعطي الخير، ولا يكاد المرء يتمكن من بغيته في سلوك قصده في شيء من الأشياء على حسب الذي يحب، إلا بمقارنة الرِّفق ومفارقة العجلة) </w:t>
      </w:r>
      <w:r w:rsidRPr="00975D3A">
        <w:rPr>
          <w:rFonts w:ascii="Adobe Arabic" w:eastAsia="Times New Roman" w:hAnsi="Adobe Arabic" w:cs="Adobe Arabic"/>
          <w:color w:val="FFFFFF"/>
          <w:sz w:val="28"/>
          <w:szCs w:val="28"/>
          <w:vertAlign w:val="superscript"/>
          <w:rtl/>
        </w:rPr>
        <w:t>(10)</w:t>
      </w:r>
      <w:r w:rsidRPr="00975D3A">
        <w:rPr>
          <w:rFonts w:ascii="Adobe Arabic" w:eastAsia="Times New Roman" w:hAnsi="Adobe Arabic" w:cs="Adobe Arabic"/>
          <w:color w:val="333333"/>
          <w:sz w:val="28"/>
          <w:szCs w:val="28"/>
          <w:rtl/>
        </w:rPr>
        <w:t xml:space="preserve"> </w:t>
      </w:r>
      <w:r w:rsidRPr="00EA429E">
        <w:rPr>
          <w:rFonts w:ascii="Adobe Arabic" w:eastAsia="Times New Roman" w:hAnsi="Adobe Arabic" w:cs="Adobe Arabic"/>
          <w:color w:val="333333"/>
          <w:sz w:val="28"/>
          <w:szCs w:val="28"/>
          <w:rtl/>
        </w:rPr>
        <w:t>.</w:t>
      </w:r>
      <w:r w:rsidRPr="00EA429E">
        <w:rPr>
          <w:rFonts w:ascii="Adobe Arabic" w:eastAsia="Times New Roman" w:hAnsi="Adobe Arabic" w:cs="Adobe Arabic"/>
          <w:color w:val="333333"/>
          <w:sz w:val="28"/>
          <w:szCs w:val="28"/>
          <w:rtl/>
        </w:rPr>
        <w:br/>
        <w:t>- وقال أيضًا: (العاقل يلزم الرِّفق في الأوقات، والاعتدال في الحالات؛ لأنَّ الزيادة على المقدار في المبتغى عيبٌ، كما أنَّ النقصان فيما يجب من المطلب عجز، وما لم يصلحه الرِّفق لم يصلحه العنف، ولا دليل أمهر من رفق، كما لا ظهير أوثق من العقل، ومن الرِّفق يكون الاحتراز، وفي الاحتراز ترجى السلامة، وفي ترك الرِّفق يكون الخرق، وفي لزوم الخرق تخاف الهلكة)</w:t>
      </w:r>
      <w:r w:rsidR="00040542" w:rsidRPr="00975D3A">
        <w:rPr>
          <w:rFonts w:ascii="Adobe Arabic" w:eastAsia="Times New Roman" w:hAnsi="Adobe Arabic" w:cs="Adobe Arabic" w:hint="cs"/>
          <w:color w:val="AE8422"/>
          <w:sz w:val="28"/>
          <w:szCs w:val="28"/>
          <w:rtl/>
        </w:rPr>
        <w:t>.</w:t>
      </w:r>
    </w:p>
    <w:p w:rsidR="00CC7107" w:rsidRPr="00CC7107" w:rsidRDefault="00975D3A" w:rsidP="00975D3A">
      <w:pPr>
        <w:spacing w:before="153" w:after="153" w:line="456" w:lineRule="atLeast"/>
        <w:outlineLvl w:val="3"/>
        <w:rPr>
          <w:rFonts w:ascii="Adobe Arabic" w:eastAsia="Times New Roman" w:hAnsi="Adobe Arabic" w:cs="Adobe Arabic"/>
          <w:color w:val="AE8422"/>
          <w:sz w:val="28"/>
          <w:szCs w:val="28"/>
          <w:rtl/>
        </w:rPr>
      </w:pPr>
      <w:r>
        <w:rPr>
          <w:rFonts w:ascii="Adobe Arabic" w:eastAsia="Times New Roman" w:hAnsi="Adobe Arabic" w:cs="Adobe Arabic" w:hint="cs"/>
          <w:color w:val="AE8422"/>
          <w:sz w:val="28"/>
          <w:szCs w:val="28"/>
          <w:rtl/>
        </w:rPr>
        <w:lastRenderedPageBreak/>
        <w:t xml:space="preserve"> </w:t>
      </w:r>
      <w:r w:rsidR="00CC7107" w:rsidRPr="00F509AC">
        <w:rPr>
          <w:rFonts w:ascii="Adobe Arabic" w:eastAsia="Times New Roman" w:hAnsi="Adobe Arabic" w:cs="Adobe Arabic"/>
          <w:b/>
          <w:bCs/>
          <w:color w:val="AE8422"/>
          <w:sz w:val="32"/>
          <w:szCs w:val="32"/>
          <w:rtl/>
        </w:rPr>
        <w:t>صور الرِّفق</w:t>
      </w:r>
      <w:r w:rsidR="00CC7107" w:rsidRPr="00CC7107">
        <w:rPr>
          <w:rFonts w:ascii="Adobe Arabic" w:eastAsia="Times New Roman" w:hAnsi="Adobe Arabic" w:cs="Adobe Arabic"/>
          <w:color w:val="333333"/>
          <w:sz w:val="32"/>
          <w:szCs w:val="32"/>
          <w:rtl/>
        </w:rPr>
        <w:br/>
        <w:t xml:space="preserve">1- الرِّفق بالنفس في أداء ما فرض عليه: </w:t>
      </w:r>
      <w:r w:rsidR="00CC7107" w:rsidRPr="00CC7107">
        <w:rPr>
          <w:rFonts w:ascii="Adobe Arabic" w:eastAsia="Times New Roman" w:hAnsi="Adobe Arabic" w:cs="Adobe Arabic"/>
          <w:color w:val="333333"/>
          <w:sz w:val="32"/>
          <w:szCs w:val="32"/>
          <w:rtl/>
        </w:rPr>
        <w:br/>
        <w:t xml:space="preserve">المسلم لا يُحَمِّل نفسه من العبادة مالا تطيقه، فالإسلام دين يسر وسهولة، فالمتبع له يوغل فيه برفق، قال صلى الله عليه وسلم: </w:t>
      </w:r>
      <w:r w:rsidR="00CC7107" w:rsidRPr="00F509AC">
        <w:rPr>
          <w:rFonts w:ascii="Adobe Arabic" w:eastAsia="Times New Roman" w:hAnsi="Adobe Arabic" w:cs="Adobe Arabic"/>
          <w:color w:val="0000FF"/>
          <w:sz w:val="32"/>
          <w:szCs w:val="32"/>
          <w:rtl/>
        </w:rPr>
        <w:t xml:space="preserve">((إنَّ الدين يسر، ولن يشادَّ </w:t>
      </w:r>
      <w:r w:rsidR="00CC7107" w:rsidRPr="00F509AC">
        <w:rPr>
          <w:rFonts w:ascii="Adobe Arabic" w:eastAsia="Times New Roman" w:hAnsi="Adobe Arabic" w:cs="Adobe Arabic"/>
          <w:color w:val="FFFFFF"/>
          <w:sz w:val="32"/>
          <w:szCs w:val="32"/>
          <w:vertAlign w:val="superscript"/>
          <w:rtl/>
        </w:rPr>
        <w:t>(1)</w:t>
      </w:r>
      <w:r w:rsidR="00CC7107" w:rsidRPr="00F509AC">
        <w:rPr>
          <w:rFonts w:ascii="Adobe Arabic" w:eastAsia="Times New Roman" w:hAnsi="Adobe Arabic" w:cs="Adobe Arabic"/>
          <w:color w:val="0000FF"/>
          <w:sz w:val="32"/>
          <w:szCs w:val="32"/>
          <w:rtl/>
        </w:rPr>
        <w:t xml:space="preserve"> الدين أحد إلا غلبه، فسددوا وقاربوا وأبشروا، واستعينوا بالغدوة، والروحة </w:t>
      </w:r>
      <w:r w:rsidR="00CC7107" w:rsidRPr="00F509AC">
        <w:rPr>
          <w:rFonts w:ascii="Adobe Arabic" w:eastAsia="Times New Roman" w:hAnsi="Adobe Arabic" w:cs="Adobe Arabic"/>
          <w:color w:val="FFFFFF"/>
          <w:sz w:val="32"/>
          <w:szCs w:val="32"/>
          <w:vertAlign w:val="superscript"/>
          <w:rtl/>
        </w:rPr>
        <w:t>(2)</w:t>
      </w:r>
      <w:r w:rsidR="00CC7107" w:rsidRPr="00F509AC">
        <w:rPr>
          <w:rFonts w:ascii="Adobe Arabic" w:eastAsia="Times New Roman" w:hAnsi="Adobe Arabic" w:cs="Adobe Arabic"/>
          <w:color w:val="0000FF"/>
          <w:sz w:val="32"/>
          <w:szCs w:val="32"/>
          <w:rtl/>
        </w:rPr>
        <w:t xml:space="preserve"> ، وشيء من الدُّلْجة </w:t>
      </w:r>
      <w:r w:rsidR="00CC7107" w:rsidRPr="00F509AC">
        <w:rPr>
          <w:rFonts w:ascii="Adobe Arabic" w:eastAsia="Times New Roman" w:hAnsi="Adobe Arabic" w:cs="Adobe Arabic"/>
          <w:color w:val="FFFFFF"/>
          <w:sz w:val="32"/>
          <w:szCs w:val="32"/>
          <w:vertAlign w:val="superscript"/>
          <w:rtl/>
        </w:rPr>
        <w:t>(3)</w:t>
      </w:r>
      <w:r w:rsidR="00CC7107" w:rsidRPr="00F509AC">
        <w:rPr>
          <w:rFonts w:ascii="Adobe Arabic" w:eastAsia="Times New Roman" w:hAnsi="Adobe Arabic" w:cs="Adobe Arabic"/>
          <w:color w:val="0000FF"/>
          <w:sz w:val="32"/>
          <w:szCs w:val="32"/>
          <w:rtl/>
        </w:rPr>
        <w:t xml:space="preserve"> )</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FFFFFF"/>
          <w:sz w:val="32"/>
          <w:szCs w:val="32"/>
          <w:vertAlign w:val="superscript"/>
          <w:rtl/>
        </w:rPr>
        <w:t>(4)</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وعن عائشة رضي الله عنها: </w:t>
      </w:r>
      <w:r w:rsidR="00CC7107" w:rsidRPr="00F509AC">
        <w:rPr>
          <w:rFonts w:ascii="Adobe Arabic" w:eastAsia="Times New Roman" w:hAnsi="Adobe Arabic" w:cs="Adobe Arabic"/>
          <w:color w:val="0000FF"/>
          <w:sz w:val="32"/>
          <w:szCs w:val="32"/>
          <w:rtl/>
        </w:rPr>
        <w:t xml:space="preserve">((أنَّ الحولاء بنت تُوَيْتِ بن حبيب بن أسد ابن عبد العزَّى مرت بها، وعندها رسول الله صلى الله عليه وسلم قالت: فقلت: هذه الحولاء بنت تويتٍ. وزعموا أنَّها لا تنام بالليل، فقال رسول الله صلى الله عليه وسلم: لا تنام بالليل، خذوا من العمل ما تطيقون، فو الله لا يسأم الله حتى تسأموا </w:t>
      </w:r>
      <w:r w:rsidR="00CC7107" w:rsidRPr="00F509AC">
        <w:rPr>
          <w:rFonts w:ascii="Adobe Arabic" w:eastAsia="Times New Roman" w:hAnsi="Adobe Arabic" w:cs="Adobe Arabic"/>
          <w:color w:val="FFFFFF"/>
          <w:sz w:val="32"/>
          <w:szCs w:val="32"/>
          <w:vertAlign w:val="superscript"/>
          <w:rtl/>
        </w:rPr>
        <w:t>(5)</w:t>
      </w:r>
      <w:r w:rsidR="00CC7107" w:rsidRPr="00F509AC">
        <w:rPr>
          <w:rFonts w:ascii="Adobe Arabic" w:eastAsia="Times New Roman" w:hAnsi="Adobe Arabic" w:cs="Adobe Arabic"/>
          <w:color w:val="0000FF"/>
          <w:sz w:val="32"/>
          <w:szCs w:val="32"/>
          <w:rtl/>
        </w:rPr>
        <w:t xml:space="preserve"> )</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FFFFFF"/>
          <w:sz w:val="32"/>
          <w:szCs w:val="32"/>
          <w:vertAlign w:val="superscript"/>
          <w:rtl/>
        </w:rPr>
        <w:t>(6)</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قال ابن القيم: (نهى النَّبي صلى الله عليه وسلم عن التشديد في الدين بالزيادة على المشروع، وأخبر صلى الله عليه وسلم أنَّ تشديد العبد، على نفسه هو السبب لتشديد الله عليه إما بالقدر وإما بالشرع. فالتشديد بالشرع: كما يشدد على نفسه بالنذر الثقيل، فيلزمه الوفاء به، وبالقدر كفعل أهل الوسواس. فإنهم شدَّدوا على أنفسهم فشدَّد عليهم القدر، حتى استحكم ذلك، وصار صفة لازمة لهم) </w:t>
      </w:r>
      <w:r w:rsidR="00CC7107" w:rsidRPr="00F509AC">
        <w:rPr>
          <w:rFonts w:ascii="Adobe Arabic" w:eastAsia="Times New Roman" w:hAnsi="Adobe Arabic" w:cs="Adobe Arabic"/>
          <w:color w:val="FFFFFF"/>
          <w:sz w:val="32"/>
          <w:szCs w:val="32"/>
          <w:vertAlign w:val="superscript"/>
          <w:rtl/>
        </w:rPr>
        <w:t>(7)</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2- الرِّفق مع النَّاس عامة: </w:t>
      </w:r>
      <w:r w:rsidR="00CC7107" w:rsidRPr="00CC7107">
        <w:rPr>
          <w:rFonts w:ascii="Adobe Arabic" w:eastAsia="Times New Roman" w:hAnsi="Adobe Arabic" w:cs="Adobe Arabic"/>
          <w:color w:val="333333"/>
          <w:sz w:val="32"/>
          <w:szCs w:val="32"/>
          <w:rtl/>
        </w:rPr>
        <w:br/>
        <w:t xml:space="preserve">ويكون بلين الجانب وعدم الغلظة والجفاء، والتعامل مع النَّاس بالسَّمَاحَة، قال صلى الله عليه وسلم: </w:t>
      </w:r>
      <w:r w:rsidR="00CC7107" w:rsidRPr="00F509AC">
        <w:rPr>
          <w:rFonts w:ascii="Adobe Arabic" w:eastAsia="Times New Roman" w:hAnsi="Adobe Arabic" w:cs="Adobe Arabic"/>
          <w:color w:val="0000FF"/>
          <w:sz w:val="32"/>
          <w:szCs w:val="32"/>
          <w:rtl/>
        </w:rPr>
        <w:t xml:space="preserve">((المؤمنون هيِّنون ليِّنون، كالجمل الأنِفِ </w:t>
      </w:r>
      <w:r w:rsidR="00CC7107" w:rsidRPr="00F509AC">
        <w:rPr>
          <w:rFonts w:ascii="Adobe Arabic" w:eastAsia="Times New Roman" w:hAnsi="Adobe Arabic" w:cs="Adobe Arabic"/>
          <w:color w:val="FFFFFF"/>
          <w:sz w:val="32"/>
          <w:szCs w:val="32"/>
          <w:vertAlign w:val="superscript"/>
          <w:rtl/>
        </w:rPr>
        <w:t>(8)</w:t>
      </w:r>
      <w:r w:rsidR="00CC7107" w:rsidRPr="00F509AC">
        <w:rPr>
          <w:rFonts w:ascii="Adobe Arabic" w:eastAsia="Times New Roman" w:hAnsi="Adobe Arabic" w:cs="Adobe Arabic"/>
          <w:color w:val="0000FF"/>
          <w:sz w:val="32"/>
          <w:szCs w:val="32"/>
          <w:rtl/>
        </w:rPr>
        <w:t xml:space="preserve"> ، إن قِيد انقاد، وإذا أُنيخ على صخرة استناخ </w:t>
      </w:r>
      <w:r w:rsidR="00CC7107" w:rsidRPr="00F509AC">
        <w:rPr>
          <w:rFonts w:ascii="Adobe Arabic" w:eastAsia="Times New Roman" w:hAnsi="Adobe Arabic" w:cs="Adobe Arabic"/>
          <w:color w:val="FFFFFF"/>
          <w:sz w:val="32"/>
          <w:szCs w:val="32"/>
          <w:vertAlign w:val="superscript"/>
          <w:rtl/>
        </w:rPr>
        <w:t>(9)</w:t>
      </w:r>
      <w:r w:rsidR="00CC7107" w:rsidRPr="00F509AC">
        <w:rPr>
          <w:rFonts w:ascii="Adobe Arabic" w:eastAsia="Times New Roman" w:hAnsi="Adobe Arabic" w:cs="Adobe Arabic"/>
          <w:color w:val="0000FF"/>
          <w:sz w:val="32"/>
          <w:szCs w:val="32"/>
          <w:rtl/>
        </w:rPr>
        <w:t xml:space="preserve"> )</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FFFFFF"/>
          <w:sz w:val="32"/>
          <w:szCs w:val="32"/>
          <w:vertAlign w:val="superscript"/>
          <w:rtl/>
        </w:rPr>
        <w:t>(10)</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 xml:space="preserve">. وقال صلى الله عليه وسلم: </w:t>
      </w:r>
      <w:r w:rsidR="00CC7107" w:rsidRPr="00F509AC">
        <w:rPr>
          <w:rFonts w:ascii="Adobe Arabic" w:eastAsia="Times New Roman" w:hAnsi="Adobe Arabic" w:cs="Adobe Arabic"/>
          <w:color w:val="0000FF"/>
          <w:sz w:val="32"/>
          <w:szCs w:val="32"/>
          <w:rtl/>
        </w:rPr>
        <w:t>((إنَّ الله رفيق يحب الرِّفق في الأمر كلِّه))</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FFFFFF"/>
          <w:sz w:val="32"/>
          <w:szCs w:val="32"/>
          <w:vertAlign w:val="superscript"/>
          <w:rtl/>
        </w:rPr>
        <w:t>(11)</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3- الرِّفق بالرعية: </w:t>
      </w:r>
      <w:r w:rsidR="00CC7107" w:rsidRPr="00CC7107">
        <w:rPr>
          <w:rFonts w:ascii="Adobe Arabic" w:eastAsia="Times New Roman" w:hAnsi="Adobe Arabic" w:cs="Adobe Arabic"/>
          <w:color w:val="333333"/>
          <w:sz w:val="32"/>
          <w:szCs w:val="32"/>
          <w:rtl/>
        </w:rPr>
        <w:br/>
        <w:t xml:space="preserve">الراعي، سواء كان حاكمًا، أو رئيسًا، أو مسؤولًا، عليه أن يرفق برعيته، فيقضي حاجتهم، ويؤدِّي مصالحهم برفق، قال صلى الله عليه وسلم: </w:t>
      </w:r>
      <w:r w:rsidR="00CC7107" w:rsidRPr="00F509AC">
        <w:rPr>
          <w:rFonts w:ascii="Adobe Arabic" w:eastAsia="Times New Roman" w:hAnsi="Adobe Arabic" w:cs="Adobe Arabic"/>
          <w:color w:val="0000FF"/>
          <w:sz w:val="32"/>
          <w:szCs w:val="32"/>
          <w:rtl/>
        </w:rPr>
        <w:t>((اللهم من ولي من أمر أمتي شيئًا فشق عليهم فاشقق عليه، ومن ولي من أمر أمتي شيئًا فرفق بهم فارفق به))</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FFFFFF"/>
          <w:sz w:val="32"/>
          <w:szCs w:val="32"/>
          <w:vertAlign w:val="superscript"/>
          <w:rtl/>
        </w:rPr>
        <w:t>(12)</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وقال صلى الله عليه وسلم: </w:t>
      </w:r>
      <w:r w:rsidR="00CC7107" w:rsidRPr="00F509AC">
        <w:rPr>
          <w:rFonts w:ascii="Adobe Arabic" w:eastAsia="Times New Roman" w:hAnsi="Adobe Arabic" w:cs="Adobe Arabic"/>
          <w:color w:val="0000FF"/>
          <w:sz w:val="32"/>
          <w:szCs w:val="32"/>
          <w:rtl/>
        </w:rPr>
        <w:t xml:space="preserve">((إنَّ شرَّ الرِّعاء الحُطَمة </w:t>
      </w:r>
      <w:r w:rsidR="00CC7107" w:rsidRPr="00F509AC">
        <w:rPr>
          <w:rFonts w:ascii="Adobe Arabic" w:eastAsia="Times New Roman" w:hAnsi="Adobe Arabic" w:cs="Adobe Arabic"/>
          <w:color w:val="FFFFFF"/>
          <w:sz w:val="32"/>
          <w:szCs w:val="32"/>
          <w:vertAlign w:val="superscript"/>
          <w:rtl/>
        </w:rPr>
        <w:t>(13)</w:t>
      </w:r>
      <w:r w:rsidR="00CC7107" w:rsidRPr="00F509AC">
        <w:rPr>
          <w:rFonts w:ascii="Adobe Arabic" w:eastAsia="Times New Roman" w:hAnsi="Adobe Arabic" w:cs="Adobe Arabic"/>
          <w:color w:val="0000FF"/>
          <w:sz w:val="32"/>
          <w:szCs w:val="32"/>
          <w:rtl/>
        </w:rPr>
        <w:t xml:space="preserve"> )</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FFFFFF"/>
          <w:sz w:val="32"/>
          <w:szCs w:val="32"/>
          <w:vertAlign w:val="superscript"/>
          <w:rtl/>
        </w:rPr>
        <w:t>(14)</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(وقد ضرب الرسول صلى الله عليه وسلم في هذا الحديث مثلًا لكل راع عنيف، قاس شديد لا رحمة في قلبه على رعيته من النَّاس، سواء أكان ولي أسرة، أو صاحب سلطان، صغرت دائرة رعيته أو كبرت، فشرُّ الرعاة من النَّاس على النَّاس هو الحطمة، الذي لا رفق عنده، ولا رحمة في قلبه تليِّن سياسته وقيادته، فهو يقسو ويشتد على رعيته، ويوسعهم عسفًا وتحطيمًا، ويدفعهم دائمًا إلى المآزق والمحرجات، ولا يعاملهم بالرِّفق والحكمة في الإدارة والسياسة) </w:t>
      </w:r>
      <w:r w:rsidR="00CC7107" w:rsidRPr="00F509AC">
        <w:rPr>
          <w:rFonts w:ascii="Adobe Arabic" w:eastAsia="Times New Roman" w:hAnsi="Adobe Arabic" w:cs="Adobe Arabic"/>
          <w:color w:val="FFFFFF"/>
          <w:sz w:val="32"/>
          <w:szCs w:val="32"/>
          <w:vertAlign w:val="superscript"/>
          <w:rtl/>
        </w:rPr>
        <w:t>(15)</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قال ابن عثيمين: (أما ولاة الأمور فيجب عليهم الرِّفق بالرعية، والإحسان إليهم، واتباع مصالحهم، وتولية من هو أهل للولاية، ودفع الشر عنهم، وغير ذلك من مصالحهم؛ لأنَّهم مسئولون عنهم أمام الله عز وجل) </w:t>
      </w:r>
      <w:r w:rsidR="00CC7107" w:rsidRPr="00F509AC">
        <w:rPr>
          <w:rFonts w:ascii="Adobe Arabic" w:eastAsia="Times New Roman" w:hAnsi="Adobe Arabic" w:cs="Adobe Arabic"/>
          <w:color w:val="FFFFFF"/>
          <w:sz w:val="32"/>
          <w:szCs w:val="32"/>
          <w:vertAlign w:val="superscript"/>
          <w:rtl/>
        </w:rPr>
        <w:t>(</w:t>
      </w:r>
      <w:r w:rsidR="00CC7107" w:rsidRPr="00CC7107">
        <w:rPr>
          <w:rFonts w:ascii="Adobe Arabic" w:eastAsia="Times New Roman" w:hAnsi="Adobe Arabic" w:cs="Adobe Arabic"/>
          <w:color w:val="333333"/>
          <w:sz w:val="32"/>
          <w:szCs w:val="32"/>
          <w:rtl/>
        </w:rPr>
        <w:br/>
      </w:r>
      <w:r w:rsidR="00CC7107" w:rsidRPr="00CC7107">
        <w:rPr>
          <w:rFonts w:ascii="Adobe Arabic" w:eastAsia="Times New Roman" w:hAnsi="Adobe Arabic" w:cs="Adobe Arabic"/>
          <w:color w:val="333333"/>
          <w:sz w:val="32"/>
          <w:szCs w:val="32"/>
          <w:rtl/>
        </w:rPr>
        <w:lastRenderedPageBreak/>
        <w:t xml:space="preserve">4- الرِّفق بالمدعوِّين: </w:t>
      </w:r>
      <w:r w:rsidR="00CC7107" w:rsidRPr="00CC7107">
        <w:rPr>
          <w:rFonts w:ascii="Adobe Arabic" w:eastAsia="Times New Roman" w:hAnsi="Adobe Arabic" w:cs="Adobe Arabic"/>
          <w:color w:val="333333"/>
          <w:sz w:val="32"/>
          <w:szCs w:val="32"/>
          <w:rtl/>
        </w:rPr>
        <w:br/>
        <w:t xml:space="preserve">الداعية عليه أن يرفق في دعوته، فيشفق على النَّاس ولا يشق عليهم، ولا ينفِّرهم من الدين بأسلوبه الغليظ والعنيف، (وأولى النَّاس بالتَّخلُّق بخلق الرِّفق الدعاة إلى الله والمعلِّمون، فالدعوة إلى الله لا تؤثر ما لم تقترن بخلق الرِّفق في دعوة الخلق إلى الحق، وتعليم النَّاس لا يُؤتي ثمراته الطيبات ما لم يقترن بخلق الرِّفق الذي يملك القلوب بالمحبة) </w:t>
      </w:r>
      <w:r w:rsidR="00CC7107" w:rsidRPr="00F509AC">
        <w:rPr>
          <w:rFonts w:ascii="Adobe Arabic" w:eastAsia="Times New Roman" w:hAnsi="Adobe Arabic" w:cs="Adobe Arabic"/>
          <w:color w:val="FFFFFF"/>
          <w:sz w:val="32"/>
          <w:szCs w:val="32"/>
          <w:vertAlign w:val="superscript"/>
          <w:rtl/>
        </w:rPr>
        <w:t>(17)</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 xml:space="preserve">. قال تعالى: </w:t>
      </w:r>
      <w:r w:rsidR="00CC7107" w:rsidRPr="00F509AC">
        <w:rPr>
          <w:rFonts w:ascii="Adobe Arabic" w:eastAsia="Times New Roman" w:hAnsi="Adobe Arabic" w:cs="Adobe Arabic"/>
          <w:b/>
          <w:bCs/>
          <w:color w:val="004C00"/>
          <w:sz w:val="32"/>
          <w:szCs w:val="32"/>
          <w:rtl/>
        </w:rPr>
        <w:t>ادْعُ إِلِى سَبِيلِ رَبِّكَ بِالْحِكْمَةِ وَالْمَوْعِظَةِ الْحَسَنَةِ وَجَادِلْهُم بِالَّتِي هِيَ أَحْسَنُ</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B3112E"/>
          <w:sz w:val="32"/>
          <w:szCs w:val="32"/>
          <w:rtl/>
        </w:rPr>
        <w:t>[النحل: 125]</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فيدعو بالحكمة والموعظة الحسنة، ويتلطَّف مع العاصي بكلام ليِّن وبرفق، ولا يعين الشيطان عليه، فعن عبد الله بن مسعود رضي الله عنه قال: (إذا رأيتم أخاكم قارف ذنبًا، فلا تكونوا أعوانًا للشيطان عليه، تقولوا: اللهم أخزه، اللهم العنه، ولكن سلوا الله العافية، فإنا- أصحاب محمد صلى الله عليه وسلم- كنَّا لا نقول في أحد شيئًا حتى نعلم علام يموت؟ فإن خُتم له بخير علمنا أن قد أصاب خيرًا، وإن خُتم بشرٍّ خفنا عليه) </w:t>
      </w:r>
      <w:r w:rsidR="00CC7107" w:rsidRPr="00F509AC">
        <w:rPr>
          <w:rFonts w:ascii="Adobe Arabic" w:eastAsia="Times New Roman" w:hAnsi="Adobe Arabic" w:cs="Adobe Arabic"/>
          <w:color w:val="FFFFFF"/>
          <w:sz w:val="32"/>
          <w:szCs w:val="32"/>
          <w:vertAlign w:val="superscript"/>
          <w:rtl/>
        </w:rPr>
        <w:t>(18)</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وانظر إلى رفق إبراهيم عليه السلام مع أبيه </w:t>
      </w:r>
      <w:r w:rsidR="00CC7107" w:rsidRPr="00F509AC">
        <w:rPr>
          <w:rFonts w:ascii="Adobe Arabic" w:eastAsia="Times New Roman" w:hAnsi="Adobe Arabic" w:cs="Adobe Arabic"/>
          <w:b/>
          <w:bCs/>
          <w:color w:val="004C00"/>
          <w:sz w:val="32"/>
          <w:szCs w:val="32"/>
          <w:rtl/>
        </w:rPr>
        <w:t>قَالَ أَرَاغِبٌ أَنتَ عَنْ آلِهَتِي يَا إِبْراهِيمُ لَئِن لَّمْ تَنتَهِ لأَرْجُمَنَّكَ وَاهْجُرْنِي مَلِيًّا قَالَ سَلامٌ عَلَيْكَ سَأَسْتَغْفِرُ لَكَ رَبِّي إِنَّهُ كَانَ بِي حَفِيًّا</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B3112E"/>
          <w:sz w:val="32"/>
          <w:szCs w:val="32"/>
          <w:rtl/>
        </w:rPr>
        <w:t>[مريم: 46-47]</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قال الشنقيطي: (بيَّن الله جل وعلا في هاتين الآيتين الكريمتين أنَّ إبراهيم لما نصح أباه النصيحة المذكورة مع ما فيها من الرِّفق واللين، وإيضاح الحق، والتحذير من عبادة ما لا يسمع ولا يبصر، ومن عذاب الله تعالى، وولاية الشيطان، خاطبه هذا الخطاب العنيف وسماه باسمه، ولم يقل له يا بني في مقابلة قوله له يا أبت، وأنكر عليه أنَّه راغب عن عبادة الأوثان، أي: معرض عنها لا يريدها؛ لأنَّه لا يعبد إلا الله وحده جل وعلا، وهدَّده جلَّ وعلا، وهدَّده بأنَّه إن لم ينته عما يقوله له ليرجمنه، قيل: بالحجارة، وقيل: باللسان شتمًا، والأول أظهر، ثم أمره بهجره مليًّا، أي: زمانًا طويلًا، ثُمَّ بيَّن أنَّ إبراهيم قابل أيضًا جوابه العنيف بغاية الرِّفق واللين، في قوله: </w:t>
      </w:r>
      <w:r w:rsidR="00CC7107" w:rsidRPr="00F509AC">
        <w:rPr>
          <w:rFonts w:ascii="Adobe Arabic" w:eastAsia="Times New Roman" w:hAnsi="Adobe Arabic" w:cs="Adobe Arabic"/>
          <w:b/>
          <w:bCs/>
          <w:color w:val="004C00"/>
          <w:sz w:val="32"/>
          <w:szCs w:val="32"/>
          <w:rtl/>
        </w:rPr>
        <w:t>قَالَ سَلامٌ عَلَيْكَ سَأَسْتَغْفِرُ لَكَ رَبِّي...</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B3112E"/>
          <w:sz w:val="32"/>
          <w:szCs w:val="32"/>
          <w:rtl/>
        </w:rPr>
        <w:t>[مريم: 47]</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FFFFFF"/>
          <w:sz w:val="32"/>
          <w:szCs w:val="32"/>
          <w:vertAlign w:val="superscript"/>
          <w:rtl/>
        </w:rPr>
        <w:t>(19)</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5- الرِّفق بالخادم والمملوك: </w:t>
      </w:r>
      <w:r w:rsidR="00CC7107" w:rsidRPr="00CC7107">
        <w:rPr>
          <w:rFonts w:ascii="Adobe Arabic" w:eastAsia="Times New Roman" w:hAnsi="Adobe Arabic" w:cs="Adobe Arabic"/>
          <w:color w:val="333333"/>
          <w:sz w:val="32"/>
          <w:szCs w:val="32"/>
          <w:rtl/>
        </w:rPr>
        <w:br/>
        <w:t xml:space="preserve">عن أبي هريرة رضي الله عنه قال: قال رسول لله صلى الله عليه وسلم: </w:t>
      </w:r>
      <w:r w:rsidR="00CC7107" w:rsidRPr="00F509AC">
        <w:rPr>
          <w:rFonts w:ascii="Adobe Arabic" w:eastAsia="Times New Roman" w:hAnsi="Adobe Arabic" w:cs="Adobe Arabic"/>
          <w:color w:val="0000FF"/>
          <w:sz w:val="32"/>
          <w:szCs w:val="32"/>
          <w:rtl/>
        </w:rPr>
        <w:t>((للمملوك طعامه وكسوته بالمعروف، ولا يكلَّف من العمل إلا ما يطيق))</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FFFFFF"/>
          <w:sz w:val="32"/>
          <w:szCs w:val="32"/>
          <w:vertAlign w:val="superscript"/>
          <w:rtl/>
        </w:rPr>
        <w:t>(20)</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قال الشنقيطي: (فأوجب على مالكيهم الرِّفق والإحسان إليهم، وأن يطعموهم مما يطعمون، ويكسوهم مما يلبسون، ولا يكلفوهم من العمل ما لا يطيقون، وإن كلفوهم أعانوهم؛ كما هو معروف في السُّنَّة الواردة عنه صلى الله عليه وسلم مع الإيصاء عليهم في القرآن) </w:t>
      </w:r>
      <w:r w:rsidR="00CC7107" w:rsidRPr="00F509AC">
        <w:rPr>
          <w:rFonts w:ascii="Adobe Arabic" w:eastAsia="Times New Roman" w:hAnsi="Adobe Arabic" w:cs="Adobe Arabic"/>
          <w:color w:val="FFFFFF"/>
          <w:sz w:val="32"/>
          <w:szCs w:val="32"/>
          <w:vertAlign w:val="superscript"/>
          <w:rtl/>
        </w:rPr>
        <w:t>(21)</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6- الرِّفق بالحيوان: </w:t>
      </w:r>
      <w:r w:rsidR="00CC7107" w:rsidRPr="00CC7107">
        <w:rPr>
          <w:rFonts w:ascii="Adobe Arabic" w:eastAsia="Times New Roman" w:hAnsi="Adobe Arabic" w:cs="Adobe Arabic"/>
          <w:color w:val="333333"/>
          <w:sz w:val="32"/>
          <w:szCs w:val="32"/>
          <w:rtl/>
        </w:rPr>
        <w:br/>
        <w:t xml:space="preserve">فمن الرِّفق بالحيوان، أن تدفع عنه أنواع الأذى، كالعطش والجوع والمرض، والحمل الثقيل، فعن أبي هريرة رضي الله عنه: أنَّ رسول الله صلى الله عليه وسلم قال: </w:t>
      </w:r>
      <w:r w:rsidR="00CC7107" w:rsidRPr="00CC7107">
        <w:rPr>
          <w:rFonts w:ascii="Adobe Arabic" w:eastAsia="Times New Roman" w:hAnsi="Adobe Arabic" w:cs="Adobe Arabic"/>
          <w:color w:val="333333"/>
          <w:sz w:val="32"/>
          <w:szCs w:val="32"/>
          <w:rtl/>
        </w:rPr>
        <w:br/>
        <w:t xml:space="preserve">- </w:t>
      </w:r>
      <w:r w:rsidR="00CC7107" w:rsidRPr="00F509AC">
        <w:rPr>
          <w:rFonts w:ascii="Adobe Arabic" w:eastAsia="Times New Roman" w:hAnsi="Adobe Arabic" w:cs="Adobe Arabic"/>
          <w:color w:val="0000FF"/>
          <w:sz w:val="32"/>
          <w:szCs w:val="32"/>
          <w:rtl/>
        </w:rPr>
        <w:t xml:space="preserve">((بينا رجل يمشي، فاشتدَّ عليه العطش، فنزل بئرًا، فشرب منها، ثُمَّ خرج فإذا هو بكلب يلهث، يأكل </w:t>
      </w:r>
      <w:r w:rsidR="00CC7107" w:rsidRPr="00F509AC">
        <w:rPr>
          <w:rFonts w:ascii="Adobe Arabic" w:eastAsia="Times New Roman" w:hAnsi="Adobe Arabic" w:cs="Adobe Arabic"/>
          <w:color w:val="0000FF"/>
          <w:sz w:val="32"/>
          <w:szCs w:val="32"/>
          <w:rtl/>
        </w:rPr>
        <w:lastRenderedPageBreak/>
        <w:t>الثرى من العطش، فقال: لقد بلغ هذا مثل الذي بلغ بي، فملأ خفه، ثم أمسكه بفيه، ثم رقي، فسقى الكلب، فشكر الله له، فغفر له، قالوا: يا رسول الله، وإن لنا في البهائم أجرًا؟ قال: في كل كبد رطبة أجر))</w:t>
      </w:r>
      <w:r w:rsidR="00CC7107" w:rsidRPr="00CC7107">
        <w:rPr>
          <w:rFonts w:ascii="Adobe Arabic" w:eastAsia="Times New Roman" w:hAnsi="Adobe Arabic" w:cs="Adobe Arabic"/>
          <w:color w:val="333333"/>
          <w:sz w:val="32"/>
          <w:szCs w:val="32"/>
          <w:rtl/>
        </w:rPr>
        <w:t xml:space="preserve"> </w:t>
      </w:r>
      <w:r w:rsidR="00CC7107" w:rsidRPr="00F509AC">
        <w:rPr>
          <w:rFonts w:ascii="Adobe Arabic" w:eastAsia="Times New Roman" w:hAnsi="Adobe Arabic" w:cs="Adobe Arabic"/>
          <w:color w:val="FFFFFF"/>
          <w:sz w:val="32"/>
          <w:szCs w:val="32"/>
          <w:vertAlign w:val="superscript"/>
          <w:rtl/>
        </w:rPr>
        <w:t>(22)</w:t>
      </w:r>
      <w:r w:rsidR="00CC7107" w:rsidRPr="00F509AC">
        <w:rPr>
          <w:rFonts w:ascii="Adobe Arabic" w:eastAsia="Times New Roman" w:hAnsi="Adobe Arabic" w:cs="Adobe Arabic"/>
          <w:color w:val="333333"/>
          <w:sz w:val="32"/>
          <w:szCs w:val="32"/>
          <w:rtl/>
        </w:rPr>
        <w:t xml:space="preserve"> </w:t>
      </w:r>
      <w:r w:rsidR="00CC7107" w:rsidRPr="00CC7107">
        <w:rPr>
          <w:rFonts w:ascii="Adobe Arabic" w:eastAsia="Times New Roman" w:hAnsi="Adobe Arabic" w:cs="Adobe Arabic"/>
          <w:color w:val="333333"/>
          <w:sz w:val="32"/>
          <w:szCs w:val="32"/>
          <w:rtl/>
        </w:rPr>
        <w:t>.</w:t>
      </w:r>
      <w:r w:rsidR="00CC7107" w:rsidRPr="00CC7107">
        <w:rPr>
          <w:rFonts w:ascii="Adobe Arabic" w:eastAsia="Times New Roman" w:hAnsi="Adobe Arabic" w:cs="Adobe Arabic"/>
          <w:color w:val="333333"/>
          <w:sz w:val="32"/>
          <w:szCs w:val="32"/>
          <w:rtl/>
        </w:rPr>
        <w:br/>
        <w:t xml:space="preserve">- وعن سعيد بن جبير قال: </w:t>
      </w:r>
      <w:r w:rsidR="00CC7107" w:rsidRPr="00F509AC">
        <w:rPr>
          <w:rFonts w:ascii="Adobe Arabic" w:eastAsia="Times New Roman" w:hAnsi="Adobe Arabic" w:cs="Adobe Arabic"/>
          <w:color w:val="0000FF"/>
          <w:sz w:val="32"/>
          <w:szCs w:val="32"/>
          <w:rtl/>
        </w:rPr>
        <w:t xml:space="preserve">((مرَّ ابن عمر بفتيان من قريش قد نصبوا طيرًا وهم يرمونه، وقد جعلوا لصاحب الطير كل خاطئة من نبلهم، فلما رأوا ابن عمر تفرقوا، فقال ابن عمر: من فعل هذا؟! لعن الله من فعل هذا، إنَّ رسول الله صلى الله عليه وسلم لعن من اتخذ شيئًا فيه الروح غرضًا </w:t>
      </w:r>
      <w:r w:rsidR="00040542">
        <w:rPr>
          <w:rFonts w:ascii="Adobe Arabic" w:eastAsia="Times New Roman" w:hAnsi="Adobe Arabic" w:cs="Adobe Arabic" w:hint="cs"/>
          <w:color w:val="AE8422"/>
          <w:sz w:val="32"/>
          <w:szCs w:val="32"/>
          <w:rtl/>
        </w:rPr>
        <w:t>.</w:t>
      </w:r>
    </w:p>
    <w:p w:rsidR="00CC7107" w:rsidRPr="00F509AC" w:rsidRDefault="00CC7107">
      <w:pPr>
        <w:rPr>
          <w:rFonts w:ascii="Adobe Arabic" w:hAnsi="Adobe Arabic" w:cs="Adobe Arabic"/>
          <w:sz w:val="32"/>
          <w:szCs w:val="32"/>
          <w:rtl/>
        </w:rPr>
      </w:pPr>
    </w:p>
    <w:p w:rsidR="00040542" w:rsidRPr="00BA2634" w:rsidRDefault="00040542" w:rsidP="00040542">
      <w:pPr>
        <w:spacing w:before="153" w:after="153" w:line="456" w:lineRule="atLeast"/>
        <w:outlineLvl w:val="3"/>
        <w:rPr>
          <w:rFonts w:ascii="Adobe Arabic" w:hAnsi="Adobe Arabic" w:cs="Adobe Arabic"/>
          <w:color w:val="948A54" w:themeColor="background2" w:themeShade="80"/>
          <w:sz w:val="48"/>
          <w:szCs w:val="48"/>
          <w:rtl/>
        </w:rPr>
      </w:pPr>
      <w:r w:rsidRPr="00BA2634">
        <w:rPr>
          <w:rFonts w:ascii="Comic Sans MS" w:hAnsi="Comic Sans MS"/>
          <w:color w:val="948A54" w:themeColor="background2" w:themeShade="80"/>
          <w:sz w:val="48"/>
          <w:szCs w:val="48"/>
        </w:rPr>
        <w:t>-</w:t>
      </w:r>
      <w:r w:rsidRPr="00BA2634">
        <w:rPr>
          <w:rFonts w:ascii="Adobe Arabic" w:hAnsi="Adobe Arabic" w:cs="Adobe Arabic" w:hint="cs"/>
          <w:color w:val="948A54" w:themeColor="background2" w:themeShade="80"/>
          <w:sz w:val="48"/>
          <w:szCs w:val="48"/>
          <w:rtl/>
        </w:rPr>
        <w:t>فوائد الرفق</w:t>
      </w:r>
    </w:p>
    <w:p w:rsidR="00CC7107" w:rsidRDefault="00F718CC" w:rsidP="00040542">
      <w:pPr>
        <w:rPr>
          <w:rFonts w:ascii="Adobe Arabic" w:hAnsi="Adobe Arabic" w:cs="Adobe Arabic"/>
          <w:sz w:val="32"/>
          <w:szCs w:val="32"/>
          <w:rtl/>
        </w:rPr>
      </w:pPr>
      <w:r>
        <w:rPr>
          <w:rFonts w:ascii="Adobe Arabic" w:hAnsi="Adobe Arabic" w:cs="Adobe Arabic" w:hint="cs"/>
          <w:noProof/>
          <w:color w:val="17365D" w:themeColor="text2" w:themeShade="BF"/>
          <w:sz w:val="32"/>
          <w:szCs w:val="32"/>
          <w:rtl/>
        </w:rPr>
        <w:drawing>
          <wp:anchor distT="0" distB="0" distL="114300" distR="114300" simplePos="0" relativeHeight="251658240" behindDoc="0" locked="0" layoutInCell="1" allowOverlap="1">
            <wp:simplePos x="0" y="0"/>
            <wp:positionH relativeFrom="column">
              <wp:posOffset>473738</wp:posOffset>
            </wp:positionH>
            <wp:positionV relativeFrom="paragraph">
              <wp:posOffset>2883765</wp:posOffset>
            </wp:positionV>
            <wp:extent cx="4699865" cy="2240162"/>
            <wp:effectExtent l="19050" t="0" r="5485" b="0"/>
            <wp:wrapNone/>
            <wp:docPr id="1" name="صورة 0" descr="طرق واستراتيجيات الرف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طرق واستراتيجيات الرفق.jpg"/>
                    <pic:cNvPicPr/>
                  </pic:nvPicPr>
                  <pic:blipFill>
                    <a:blip r:embed="rId6"/>
                    <a:stretch>
                      <a:fillRect/>
                    </a:stretch>
                  </pic:blipFill>
                  <pic:spPr>
                    <a:xfrm>
                      <a:off x="0" y="0"/>
                      <a:ext cx="4702405" cy="2241373"/>
                    </a:xfrm>
                    <a:prstGeom prst="rect">
                      <a:avLst/>
                    </a:prstGeom>
                  </pic:spPr>
                </pic:pic>
              </a:graphicData>
            </a:graphic>
          </wp:anchor>
        </w:drawing>
      </w:r>
      <w:r w:rsidR="00040542" w:rsidRPr="00BA2634">
        <w:rPr>
          <w:rFonts w:ascii="Adobe Arabic" w:hAnsi="Adobe Arabic" w:cs="Adobe Arabic" w:hint="cs"/>
          <w:color w:val="17365D" w:themeColor="text2" w:themeShade="BF"/>
          <w:sz w:val="32"/>
          <w:szCs w:val="32"/>
          <w:rtl/>
        </w:rPr>
        <w:t xml:space="preserve">1 / </w:t>
      </w:r>
      <w:r w:rsidR="00040542" w:rsidRPr="00BA2634">
        <w:rPr>
          <w:rFonts w:ascii="Adobe Arabic" w:hAnsi="Adobe Arabic" w:cs="Adobe Arabic"/>
          <w:color w:val="17365D" w:themeColor="text2" w:themeShade="BF"/>
          <w:sz w:val="32"/>
          <w:szCs w:val="32"/>
          <w:rtl/>
        </w:rPr>
        <w:t>طريق موصل إلى الجنة</w:t>
      </w:r>
      <w:r w:rsidR="00040542" w:rsidRPr="00BA2634">
        <w:rPr>
          <w:rFonts w:ascii="Adobe Arabic" w:hAnsi="Adobe Arabic" w:cs="Adobe Arabic"/>
          <w:color w:val="17365D" w:themeColor="text2" w:themeShade="BF"/>
          <w:sz w:val="32"/>
          <w:szCs w:val="32"/>
        </w:rPr>
        <w:t>.</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2 / </w:t>
      </w:r>
      <w:r w:rsidR="00040542" w:rsidRPr="00BA2634">
        <w:rPr>
          <w:rFonts w:ascii="Adobe Arabic" w:hAnsi="Adobe Arabic" w:cs="Adobe Arabic"/>
          <w:color w:val="17365D" w:themeColor="text2" w:themeShade="BF"/>
          <w:sz w:val="32"/>
          <w:szCs w:val="32"/>
          <w:rtl/>
        </w:rPr>
        <w:t>دليل كمال الإيمان وحسن الإسلام</w:t>
      </w:r>
      <w:r w:rsidR="00040542" w:rsidRPr="00BA2634">
        <w:rPr>
          <w:rFonts w:ascii="Adobe Arabic" w:hAnsi="Adobe Arabic" w:cs="Adobe Arabic"/>
          <w:color w:val="17365D" w:themeColor="text2" w:themeShade="BF"/>
          <w:sz w:val="32"/>
          <w:szCs w:val="32"/>
        </w:rPr>
        <w:t>.</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3 / </w:t>
      </w:r>
      <w:r w:rsidR="00040542" w:rsidRPr="00BA2634">
        <w:rPr>
          <w:rFonts w:ascii="Adobe Arabic" w:hAnsi="Adobe Arabic" w:cs="Adobe Arabic"/>
          <w:color w:val="17365D" w:themeColor="text2" w:themeShade="BF"/>
          <w:sz w:val="32"/>
          <w:szCs w:val="32"/>
          <w:rtl/>
        </w:rPr>
        <w:t>يثمر محبة</w:t>
      </w:r>
      <w:r w:rsidR="00040542" w:rsidRPr="00BA2634">
        <w:rPr>
          <w:rFonts w:ascii="Adobe Arabic" w:hAnsi="Adobe Arabic" w:cs="Adobe Arabic"/>
          <w:color w:val="17365D" w:themeColor="text2" w:themeShade="BF"/>
          <w:sz w:val="32"/>
          <w:szCs w:val="32"/>
        </w:rPr>
        <w:t xml:space="preserve"> </w:t>
      </w:r>
      <w:r w:rsidR="00040542" w:rsidRPr="00BA2634">
        <w:rPr>
          <w:rFonts w:ascii="Adobe Arabic" w:hAnsi="Adobe Arabic" w:cs="Adobe Arabic"/>
          <w:color w:val="17365D" w:themeColor="text2" w:themeShade="BF"/>
          <w:sz w:val="32"/>
          <w:szCs w:val="32"/>
          <w:rtl/>
        </w:rPr>
        <w:t>الله ومحبة الناس</w:t>
      </w:r>
      <w:r w:rsidR="00040542" w:rsidRPr="00BA2634">
        <w:rPr>
          <w:rFonts w:ascii="Adobe Arabic" w:hAnsi="Adobe Arabic" w:cs="Adobe Arabic"/>
          <w:color w:val="17365D" w:themeColor="text2" w:themeShade="BF"/>
          <w:sz w:val="32"/>
          <w:szCs w:val="32"/>
        </w:rPr>
        <w:t>.</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4 / </w:t>
      </w:r>
      <w:r w:rsidR="00040542" w:rsidRPr="00BA2634">
        <w:rPr>
          <w:rFonts w:ascii="Adobe Arabic" w:hAnsi="Adobe Arabic" w:cs="Adobe Arabic"/>
          <w:color w:val="17365D" w:themeColor="text2" w:themeShade="BF"/>
          <w:sz w:val="32"/>
          <w:szCs w:val="32"/>
          <w:rtl/>
        </w:rPr>
        <w:t>ينمي روح المحبة والتعاون بين الناس</w:t>
      </w:r>
      <w:r w:rsidR="00040542" w:rsidRPr="00BA2634">
        <w:rPr>
          <w:rFonts w:ascii="Adobe Arabic" w:hAnsi="Adobe Arabic" w:cs="Adobe Arabic"/>
          <w:color w:val="17365D" w:themeColor="text2" w:themeShade="BF"/>
          <w:sz w:val="32"/>
          <w:szCs w:val="32"/>
        </w:rPr>
        <w:t>.</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5 / </w:t>
      </w:r>
      <w:r w:rsidR="00040542" w:rsidRPr="00BA2634">
        <w:rPr>
          <w:rFonts w:ascii="Adobe Arabic" w:hAnsi="Adobe Arabic" w:cs="Adobe Arabic"/>
          <w:color w:val="17365D" w:themeColor="text2" w:themeShade="BF"/>
          <w:sz w:val="32"/>
          <w:szCs w:val="32"/>
          <w:rtl/>
        </w:rPr>
        <w:t>دليل على صلاح</w:t>
      </w:r>
      <w:r w:rsidR="00040542" w:rsidRPr="00BA2634">
        <w:rPr>
          <w:rFonts w:ascii="Adobe Arabic" w:hAnsi="Adobe Arabic" w:cs="Adobe Arabic"/>
          <w:color w:val="17365D" w:themeColor="text2" w:themeShade="BF"/>
          <w:sz w:val="32"/>
          <w:szCs w:val="32"/>
        </w:rPr>
        <w:t xml:space="preserve"> </w:t>
      </w:r>
      <w:r w:rsidR="00040542" w:rsidRPr="00BA2634">
        <w:rPr>
          <w:rFonts w:ascii="Adobe Arabic" w:hAnsi="Adobe Arabic" w:cs="Adobe Arabic"/>
          <w:color w:val="17365D" w:themeColor="text2" w:themeShade="BF"/>
          <w:sz w:val="32"/>
          <w:szCs w:val="32"/>
          <w:rtl/>
        </w:rPr>
        <w:t>العبد وحسن خلقه</w:t>
      </w:r>
      <w:r w:rsidR="00040542" w:rsidRPr="00BA2634">
        <w:rPr>
          <w:rFonts w:ascii="Adobe Arabic" w:hAnsi="Adobe Arabic" w:cs="Adobe Arabic"/>
          <w:color w:val="17365D" w:themeColor="text2" w:themeShade="BF"/>
          <w:sz w:val="32"/>
          <w:szCs w:val="32"/>
        </w:rPr>
        <w:t>.</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6 / </w:t>
      </w:r>
      <w:r w:rsidR="00040542" w:rsidRPr="00BA2634">
        <w:rPr>
          <w:rFonts w:ascii="Adobe Arabic" w:hAnsi="Adobe Arabic" w:cs="Adobe Arabic"/>
          <w:color w:val="17365D" w:themeColor="text2" w:themeShade="BF"/>
          <w:sz w:val="32"/>
          <w:szCs w:val="32"/>
          <w:rtl/>
        </w:rPr>
        <w:t>بالرفق ينشأ المجتمع سالما من الغل والعنف</w:t>
      </w:r>
      <w:r w:rsidR="00040542" w:rsidRPr="00BA2634">
        <w:rPr>
          <w:rFonts w:ascii="Adobe Arabic" w:hAnsi="Adobe Arabic" w:cs="Adobe Arabic"/>
          <w:color w:val="17365D" w:themeColor="text2" w:themeShade="BF"/>
          <w:sz w:val="32"/>
          <w:szCs w:val="32"/>
        </w:rPr>
        <w:t>.</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7 / </w:t>
      </w:r>
      <w:r w:rsidR="00040542" w:rsidRPr="00BA2634">
        <w:rPr>
          <w:rFonts w:ascii="Adobe Arabic" w:hAnsi="Adobe Arabic" w:cs="Adobe Arabic"/>
          <w:color w:val="17365D" w:themeColor="text2" w:themeShade="BF"/>
          <w:sz w:val="32"/>
          <w:szCs w:val="32"/>
          <w:rtl/>
        </w:rPr>
        <w:t>عنوان</w:t>
      </w:r>
      <w:r w:rsidR="00040542" w:rsidRPr="00BA2634">
        <w:rPr>
          <w:rFonts w:ascii="Adobe Arabic" w:hAnsi="Adobe Arabic" w:cs="Adobe Arabic"/>
          <w:color w:val="17365D" w:themeColor="text2" w:themeShade="BF"/>
          <w:sz w:val="32"/>
          <w:szCs w:val="32"/>
        </w:rPr>
        <w:t xml:space="preserve"> </w:t>
      </w:r>
      <w:r w:rsidR="00040542" w:rsidRPr="00BA2634">
        <w:rPr>
          <w:rFonts w:ascii="Adobe Arabic" w:hAnsi="Adobe Arabic" w:cs="Adobe Arabic"/>
          <w:color w:val="17365D" w:themeColor="text2" w:themeShade="BF"/>
          <w:sz w:val="32"/>
          <w:szCs w:val="32"/>
          <w:rtl/>
        </w:rPr>
        <w:t>سعادة العبد في الدارين</w:t>
      </w:r>
      <w:r w:rsidR="00040542" w:rsidRPr="00BA2634">
        <w:rPr>
          <w:rFonts w:ascii="Adobe Arabic" w:hAnsi="Adobe Arabic" w:cs="Adobe Arabic"/>
          <w:color w:val="17365D" w:themeColor="text2" w:themeShade="BF"/>
          <w:sz w:val="32"/>
          <w:szCs w:val="32"/>
        </w:rPr>
        <w:t>.</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8 / </w:t>
      </w:r>
      <w:r w:rsidR="00040542" w:rsidRPr="00BA2634">
        <w:rPr>
          <w:rFonts w:ascii="Adobe Arabic" w:hAnsi="Adobe Arabic" w:cs="Adobe Arabic"/>
          <w:color w:val="17365D" w:themeColor="text2" w:themeShade="BF"/>
          <w:sz w:val="32"/>
          <w:szCs w:val="32"/>
          <w:rtl/>
        </w:rPr>
        <w:t>الرفق يزين الأشياء</w:t>
      </w:r>
      <w:r w:rsidR="00040542" w:rsidRPr="00BA2634">
        <w:rPr>
          <w:rFonts w:ascii="Adobe Arabic" w:hAnsi="Adobe Arabic" w:cs="Adobe Arabic"/>
          <w:color w:val="17365D" w:themeColor="text2" w:themeShade="BF"/>
          <w:sz w:val="32"/>
          <w:szCs w:val="32"/>
        </w:rPr>
        <w:t>.</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9 / </w:t>
      </w:r>
      <w:r w:rsidR="00040542" w:rsidRPr="00BA2634">
        <w:rPr>
          <w:rFonts w:ascii="Adobe Arabic" w:hAnsi="Adobe Arabic" w:cs="Adobe Arabic"/>
          <w:color w:val="17365D" w:themeColor="text2" w:themeShade="BF"/>
          <w:sz w:val="32"/>
          <w:szCs w:val="32"/>
          <w:rtl/>
        </w:rPr>
        <w:t>رفق الوالي بالرعية مدعاة</w:t>
      </w:r>
      <w:r w:rsidR="00040542" w:rsidRPr="00BA2634">
        <w:rPr>
          <w:rFonts w:ascii="Adobe Arabic" w:hAnsi="Adobe Arabic" w:cs="Adobe Arabic"/>
          <w:color w:val="17365D" w:themeColor="text2" w:themeShade="BF"/>
          <w:sz w:val="32"/>
          <w:szCs w:val="32"/>
        </w:rPr>
        <w:t xml:space="preserve"> </w:t>
      </w:r>
      <w:r w:rsidR="00040542" w:rsidRPr="00BA2634">
        <w:rPr>
          <w:rFonts w:ascii="Adobe Arabic" w:hAnsi="Adobe Arabic" w:cs="Adobe Arabic"/>
          <w:color w:val="17365D" w:themeColor="text2" w:themeShade="BF"/>
          <w:sz w:val="32"/>
          <w:szCs w:val="32"/>
          <w:rtl/>
        </w:rPr>
        <w:t>لأن يرفق الله بالرعية</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10 / </w:t>
      </w:r>
      <w:r w:rsidR="00040542" w:rsidRPr="00BA2634">
        <w:rPr>
          <w:rFonts w:ascii="Adobe Arabic" w:hAnsi="Adobe Arabic" w:cs="Adobe Arabic"/>
          <w:color w:val="17365D" w:themeColor="text2" w:themeShade="BF"/>
          <w:sz w:val="32"/>
          <w:szCs w:val="32"/>
          <w:rtl/>
        </w:rPr>
        <w:t>الرفق بالحيوان في إطعامه أو ذبحه من مظاهر</w:t>
      </w:r>
      <w:r w:rsidR="00040542" w:rsidRPr="00BA2634">
        <w:rPr>
          <w:rFonts w:ascii="Adobe Arabic" w:hAnsi="Adobe Arabic" w:cs="Adobe Arabic"/>
          <w:color w:val="17365D" w:themeColor="text2" w:themeShade="BF"/>
          <w:sz w:val="32"/>
          <w:szCs w:val="32"/>
        </w:rPr>
        <w:t xml:space="preserve"> </w:t>
      </w:r>
      <w:r w:rsidR="00040542" w:rsidRPr="00BA2634">
        <w:rPr>
          <w:rFonts w:ascii="Adobe Arabic" w:hAnsi="Adobe Arabic" w:cs="Adobe Arabic"/>
          <w:color w:val="17365D" w:themeColor="text2" w:themeShade="BF"/>
          <w:sz w:val="32"/>
          <w:szCs w:val="32"/>
          <w:rtl/>
        </w:rPr>
        <w:t>الإحسان</w:t>
      </w:r>
      <w:r w:rsidR="00040542" w:rsidRPr="00BA2634">
        <w:rPr>
          <w:rFonts w:ascii="Adobe Arabic" w:hAnsi="Adobe Arabic" w:cs="Adobe Arabic"/>
          <w:color w:val="17365D" w:themeColor="text2" w:themeShade="BF"/>
          <w:sz w:val="32"/>
          <w:szCs w:val="32"/>
        </w:rPr>
        <w:t>.</w:t>
      </w:r>
      <w:r w:rsidR="00040542" w:rsidRPr="00BA2634">
        <w:rPr>
          <w:rFonts w:ascii="Adobe Arabic" w:hAnsi="Adobe Arabic" w:cs="Adobe Arabic"/>
          <w:color w:val="17365D" w:themeColor="text2" w:themeShade="BF"/>
          <w:sz w:val="32"/>
          <w:szCs w:val="32"/>
        </w:rPr>
        <w:br/>
      </w:r>
      <w:r w:rsidR="00040542" w:rsidRPr="00BA2634">
        <w:rPr>
          <w:rFonts w:ascii="Adobe Arabic" w:hAnsi="Adobe Arabic" w:cs="Adobe Arabic" w:hint="cs"/>
          <w:color w:val="17365D" w:themeColor="text2" w:themeShade="BF"/>
          <w:sz w:val="32"/>
          <w:szCs w:val="32"/>
          <w:rtl/>
        </w:rPr>
        <w:t xml:space="preserve">11 / </w:t>
      </w:r>
      <w:r w:rsidR="00040542" w:rsidRPr="00BA2634">
        <w:rPr>
          <w:rFonts w:ascii="Adobe Arabic" w:hAnsi="Adobe Arabic" w:cs="Adobe Arabic"/>
          <w:color w:val="17365D" w:themeColor="text2" w:themeShade="BF"/>
          <w:sz w:val="32"/>
          <w:szCs w:val="32"/>
          <w:rtl/>
        </w:rPr>
        <w:t>الرفيق دليل على فقهه وأناته وحكمته</w:t>
      </w:r>
      <w:r w:rsidR="00975D3A">
        <w:rPr>
          <w:rFonts w:ascii="Adobe Arabic" w:hAnsi="Adobe Arabic" w:cs="Adobe Arabic" w:hint="cs"/>
          <w:sz w:val="32"/>
          <w:szCs w:val="32"/>
          <w:rtl/>
        </w:rPr>
        <w:t>..</w:t>
      </w:r>
    </w:p>
    <w:p w:rsidR="00975D3A" w:rsidRDefault="00975D3A" w:rsidP="00040542">
      <w:pPr>
        <w:rPr>
          <w:rFonts w:ascii="Adobe Arabic" w:hAnsi="Adobe Arabic" w:cs="Adobe Arabic"/>
          <w:sz w:val="32"/>
          <w:szCs w:val="32"/>
          <w:rtl/>
        </w:rPr>
      </w:pPr>
    </w:p>
    <w:p w:rsidR="00F718CC" w:rsidRDefault="00F718CC" w:rsidP="00040542">
      <w:pPr>
        <w:rPr>
          <w:rFonts w:ascii="Adobe Arabic" w:hAnsi="Adobe Arabic" w:cs="Adobe Arabic"/>
          <w:sz w:val="32"/>
          <w:szCs w:val="32"/>
          <w:rtl/>
        </w:rPr>
      </w:pPr>
    </w:p>
    <w:p w:rsidR="00F718CC" w:rsidRDefault="00F718CC" w:rsidP="00040542">
      <w:pPr>
        <w:rPr>
          <w:rFonts w:ascii="Adobe Arabic" w:hAnsi="Adobe Arabic" w:cs="Adobe Arabic"/>
          <w:sz w:val="32"/>
          <w:szCs w:val="32"/>
          <w:rtl/>
        </w:rPr>
      </w:pPr>
    </w:p>
    <w:p w:rsidR="00F718CC" w:rsidRDefault="00F718CC" w:rsidP="00040542">
      <w:pPr>
        <w:rPr>
          <w:rFonts w:ascii="Adobe Arabic" w:hAnsi="Adobe Arabic" w:cs="Adobe Arabic"/>
          <w:sz w:val="32"/>
          <w:szCs w:val="32"/>
          <w:rtl/>
        </w:rPr>
      </w:pPr>
    </w:p>
    <w:p w:rsidR="00F718CC" w:rsidRDefault="00F718CC" w:rsidP="00040542">
      <w:pPr>
        <w:rPr>
          <w:rFonts w:ascii="Adobe Arabic" w:hAnsi="Adobe Arabic" w:cs="Adobe Arabic"/>
          <w:sz w:val="32"/>
          <w:szCs w:val="32"/>
          <w:rtl/>
        </w:rPr>
      </w:pPr>
    </w:p>
    <w:p w:rsidR="00F718CC" w:rsidRDefault="00F718CC" w:rsidP="00040542">
      <w:pPr>
        <w:rPr>
          <w:rFonts w:ascii="Adobe Arabic" w:hAnsi="Adobe Arabic" w:cs="Adobe Arabic"/>
          <w:sz w:val="32"/>
          <w:szCs w:val="32"/>
          <w:rtl/>
        </w:rPr>
      </w:pPr>
    </w:p>
    <w:p w:rsidR="00F718CC" w:rsidRPr="00D36A1C" w:rsidRDefault="00F718CC" w:rsidP="00F718CC">
      <w:pPr>
        <w:rPr>
          <w:rFonts w:ascii="Adobe نسخ Medium" w:hAnsi="Adobe نسخ Medium" w:cs="Adobe نسخ Medium"/>
          <w:sz w:val="28"/>
          <w:szCs w:val="28"/>
          <w:rtl/>
        </w:rPr>
      </w:pPr>
      <w:r>
        <w:rPr>
          <w:rFonts w:ascii="Adobe نسخ Medium" w:hAnsi="Adobe نسخ Medium" w:cs="Adobe نسخ Medium" w:hint="cs"/>
          <w:b/>
          <w:bCs/>
          <w:color w:val="000000"/>
          <w:sz w:val="28"/>
          <w:szCs w:val="28"/>
          <w:rtl/>
        </w:rPr>
        <w:t xml:space="preserve">اللهم اجعلنا ممن </w:t>
      </w:r>
      <w:r w:rsidRPr="00D36A1C">
        <w:rPr>
          <w:rFonts w:ascii="Adobe نسخ Medium" w:hAnsi="Adobe نسخ Medium" w:cs="Adobe نسخ Medium"/>
          <w:b/>
          <w:bCs/>
          <w:color w:val="000000"/>
          <w:sz w:val="28"/>
          <w:szCs w:val="28"/>
          <w:rtl/>
        </w:rPr>
        <w:t>اقتدى بالرسول الكريم صلى الله عليه وسلم وكان رفيقاً لطيفاً متسامحاً تاركاً للعنف والشدة هيناً ليناً يألف ويؤلف</w:t>
      </w:r>
      <w:r>
        <w:rPr>
          <w:rFonts w:ascii="Adobe نسخ Medium" w:hAnsi="Adobe نسخ Medium" w:cs="Adobe نسخ Medium" w:hint="cs"/>
          <w:sz w:val="28"/>
          <w:szCs w:val="28"/>
          <w:rtl/>
        </w:rPr>
        <w:t>..</w:t>
      </w:r>
    </w:p>
    <w:p w:rsidR="00975D3A" w:rsidRDefault="00B47CE4" w:rsidP="00040542">
      <w:pPr>
        <w:rPr>
          <w:rFonts w:ascii="Adobe Arabic" w:hAnsi="Adobe Arabic" w:cs="Adobe Arabic"/>
          <w:sz w:val="32"/>
          <w:szCs w:val="32"/>
          <w:rtl/>
        </w:rPr>
      </w:pPr>
      <w:r w:rsidRPr="00B47CE4">
        <w:rPr>
          <w:rFonts w:ascii="Adobe Arabic" w:hAnsi="Adobe Arabic" w:cs="Adobe Arabic"/>
          <w:noProof/>
          <w:sz w:val="32"/>
          <w:szCs w:val="32"/>
          <w:rtl/>
        </w:rPr>
        <w:lastRenderedPageBreak/>
        <w:drawing>
          <wp:anchor distT="0" distB="0" distL="114300" distR="114300" simplePos="0" relativeHeight="251664384" behindDoc="0" locked="0" layoutInCell="1" allowOverlap="1">
            <wp:simplePos x="0" y="0"/>
            <wp:positionH relativeFrom="column">
              <wp:posOffset>4472178</wp:posOffset>
            </wp:positionH>
            <wp:positionV relativeFrom="paragraph">
              <wp:posOffset>-731520</wp:posOffset>
            </wp:positionV>
            <wp:extent cx="1590294" cy="841248"/>
            <wp:effectExtent l="19050" t="0" r="0" b="0"/>
            <wp:wrapNone/>
            <wp:docPr id="13" name="صورة 1" descr="شعار الوزار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الوزارة.jpg"/>
                    <pic:cNvPicPr/>
                  </pic:nvPicPr>
                  <pic:blipFill>
                    <a:blip r:embed="rId7"/>
                    <a:srcRect l="3817" t="8451" r="4586" b="22535"/>
                    <a:stretch>
                      <a:fillRect/>
                    </a:stretch>
                  </pic:blipFill>
                  <pic:spPr>
                    <a:xfrm>
                      <a:off x="0" y="0"/>
                      <a:ext cx="1589617" cy="829734"/>
                    </a:xfrm>
                    <a:prstGeom prst="rect">
                      <a:avLst/>
                    </a:prstGeom>
                  </pic:spPr>
                </pic:pic>
              </a:graphicData>
            </a:graphic>
          </wp:anchor>
        </w:drawing>
      </w:r>
      <w:r>
        <w:rPr>
          <w:rFonts w:ascii="Adobe Arabic" w:hAnsi="Adobe Arabic" w:cs="Adobe Arabic" w:hint="cs"/>
          <w:noProof/>
          <w:sz w:val="32"/>
          <w:szCs w:val="32"/>
          <w:rtl/>
        </w:rPr>
        <w:drawing>
          <wp:anchor distT="0" distB="0" distL="114300" distR="114300" simplePos="0" relativeHeight="251662336" behindDoc="0" locked="0" layoutInCell="1" allowOverlap="1">
            <wp:simplePos x="0" y="0"/>
            <wp:positionH relativeFrom="column">
              <wp:posOffset>-792480</wp:posOffset>
            </wp:positionH>
            <wp:positionV relativeFrom="paragraph">
              <wp:posOffset>-763905</wp:posOffset>
            </wp:positionV>
            <wp:extent cx="1405890" cy="984250"/>
            <wp:effectExtent l="19050" t="0" r="3810" b="0"/>
            <wp:wrapNone/>
            <wp:docPr id="4" name="صورة 0" descr="شعار رف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رفق.jpg"/>
                    <pic:cNvPicPr/>
                  </pic:nvPicPr>
                  <pic:blipFill>
                    <a:blip r:embed="rId8"/>
                    <a:stretch>
                      <a:fillRect/>
                    </a:stretch>
                  </pic:blipFill>
                  <pic:spPr>
                    <a:xfrm>
                      <a:off x="0" y="0"/>
                      <a:ext cx="1405890" cy="984250"/>
                    </a:xfrm>
                    <a:prstGeom prst="rect">
                      <a:avLst/>
                    </a:prstGeom>
                  </pic:spPr>
                </pic:pic>
              </a:graphicData>
            </a:graphic>
          </wp:anchor>
        </w:drawing>
      </w:r>
      <w:r w:rsidR="00843CB2">
        <w:rPr>
          <w:rFonts w:ascii="Adobe Arabic" w:hAnsi="Adobe Arabic" w:cs="Adobe Arabic"/>
          <w:noProof/>
          <w:sz w:val="32"/>
          <w:szCs w:val="32"/>
          <w:rtl/>
        </w:rPr>
        <w:pict>
          <v:shapetype id="_x0000_t202" coordsize="21600,21600" o:spt="202" path="m,l,21600r21600,l21600,xe">
            <v:stroke joinstyle="miter"/>
            <v:path gradientshapeok="t" o:connecttype="rect"/>
          </v:shapetype>
          <v:shape id="_x0000_s1027" type="#_x0000_t202" style="position:absolute;left:0;text-align:left;margin-left:160.25pt;margin-top:-64.9pt;width:146.85pt;height:120pt;z-index:251660288;mso-position-horizontal-relative:text;mso-position-vertical-relative:text" stroked="f">
            <v:textbox>
              <w:txbxContent>
                <w:p w:rsidR="00B47CE4" w:rsidRPr="00470631" w:rsidRDefault="00B47CE4" w:rsidP="00B47CE4">
                  <w:pPr>
                    <w:jc w:val="center"/>
                    <w:rPr>
                      <w:rFonts w:asciiTheme="majorBidi" w:hAnsiTheme="majorBidi" w:cstheme="majorBidi"/>
                      <w:b/>
                      <w:bCs/>
                      <w:rtl/>
                    </w:rPr>
                  </w:pPr>
                  <w:r w:rsidRPr="00470631">
                    <w:rPr>
                      <w:rFonts w:asciiTheme="majorBidi" w:hAnsiTheme="majorBidi" w:cstheme="majorBidi"/>
                      <w:b/>
                      <w:bCs/>
                      <w:rtl/>
                    </w:rPr>
                    <w:t>المملكة العربية السعودية</w:t>
                  </w:r>
                </w:p>
                <w:p w:rsidR="00B47CE4" w:rsidRPr="00470631" w:rsidRDefault="00B47CE4" w:rsidP="00B47CE4">
                  <w:pPr>
                    <w:jc w:val="center"/>
                    <w:rPr>
                      <w:rFonts w:asciiTheme="majorBidi" w:hAnsiTheme="majorBidi" w:cstheme="majorBidi"/>
                      <w:b/>
                      <w:bCs/>
                      <w:rtl/>
                    </w:rPr>
                  </w:pPr>
                  <w:r w:rsidRPr="00470631">
                    <w:rPr>
                      <w:rFonts w:asciiTheme="majorBidi" w:hAnsiTheme="majorBidi" w:cstheme="majorBidi"/>
                      <w:b/>
                      <w:bCs/>
                      <w:rtl/>
                    </w:rPr>
                    <w:t>وزارة التعليم</w:t>
                  </w:r>
                </w:p>
                <w:p w:rsidR="00B47CE4" w:rsidRPr="00470631" w:rsidRDefault="00B47CE4" w:rsidP="00B47CE4">
                  <w:pPr>
                    <w:jc w:val="center"/>
                    <w:rPr>
                      <w:rFonts w:asciiTheme="majorBidi" w:hAnsiTheme="majorBidi" w:cstheme="majorBidi"/>
                      <w:b/>
                      <w:bCs/>
                      <w:rtl/>
                    </w:rPr>
                  </w:pPr>
                  <w:r w:rsidRPr="00470631">
                    <w:rPr>
                      <w:rFonts w:asciiTheme="majorBidi" w:hAnsiTheme="majorBidi" w:cstheme="majorBidi"/>
                      <w:b/>
                      <w:bCs/>
                      <w:rtl/>
                    </w:rPr>
                    <w:t>إدارة التعليم بالدوادمي</w:t>
                  </w:r>
                </w:p>
                <w:p w:rsidR="00B47CE4" w:rsidRPr="00470631" w:rsidRDefault="00CD4169" w:rsidP="00B47CE4">
                  <w:pPr>
                    <w:jc w:val="center"/>
                    <w:rPr>
                      <w:rFonts w:ascii="Traditional Arabic" w:hAnsi="Traditional Arabic" w:cs="Traditional Arabic"/>
                    </w:rPr>
                  </w:pPr>
                  <w:r>
                    <w:rPr>
                      <w:rFonts w:asciiTheme="majorBidi" w:hAnsiTheme="majorBidi" w:cstheme="majorBidi" w:hint="cs"/>
                      <w:b/>
                      <w:bCs/>
                      <w:rtl/>
                    </w:rPr>
                    <w:t>الثانوية الخامسة</w:t>
                  </w:r>
                </w:p>
                <w:p w:rsidR="00B47CE4" w:rsidRDefault="00B47CE4" w:rsidP="00B47CE4"/>
              </w:txbxContent>
            </v:textbox>
            <w10:wrap anchorx="page"/>
          </v:shape>
        </w:pict>
      </w:r>
    </w:p>
    <w:p w:rsidR="00975D3A" w:rsidRDefault="00843CB2" w:rsidP="00040542">
      <w:pPr>
        <w:rPr>
          <w:rFonts w:ascii="Adobe Arabic" w:hAnsi="Adobe Arabic" w:cs="Adobe Arabic"/>
          <w:sz w:val="32"/>
          <w:szCs w:val="32"/>
          <w:rtl/>
        </w:rPr>
      </w:pPr>
      <w:r>
        <w:rPr>
          <w:rFonts w:ascii="Adobe Arabic" w:hAnsi="Adobe Arabic" w:cs="Adobe Arabic"/>
          <w:noProof/>
          <w:sz w:val="32"/>
          <w:szCs w:val="32"/>
          <w:rtl/>
        </w:rPr>
        <w:pict>
          <v:shapetype id="_x0000_t32" coordsize="21600,21600" o:spt="32" o:oned="t" path="m,l21600,21600e" filled="f">
            <v:path arrowok="t" fillok="f" o:connecttype="none"/>
            <o:lock v:ext="edit" shapetype="t"/>
          </v:shapetype>
          <v:shape id="_x0000_s1028" type="#_x0000_t32" style="position:absolute;left:0;text-align:left;margin-left:-57.05pt;margin-top:8.6pt;width:548.15pt;height:0;flip:x;z-index:251665408" o:connectortype="straight">
            <w10:wrap anchorx="page"/>
          </v:shape>
        </w:pict>
      </w:r>
    </w:p>
    <w:p w:rsidR="00975D3A" w:rsidRDefault="00E143E0" w:rsidP="00040542">
      <w:pPr>
        <w:rPr>
          <w:rFonts w:ascii="Adobe Arabic" w:hAnsi="Adobe Arabic" w:cs="Adobe Arabic"/>
          <w:sz w:val="32"/>
          <w:szCs w:val="32"/>
          <w:rtl/>
        </w:rPr>
      </w:pPr>
      <w:r>
        <w:rPr>
          <w:rFonts w:ascii="Adobe Arabic" w:hAnsi="Adobe Arabic" w:cs="Adobe Arabic" w:hint="cs"/>
          <w:noProof/>
          <w:sz w:val="32"/>
          <w:szCs w:val="32"/>
          <w:rtl/>
        </w:rPr>
        <w:drawing>
          <wp:anchor distT="0" distB="0" distL="114300" distR="114300" simplePos="0" relativeHeight="251659264" behindDoc="0" locked="0" layoutInCell="1" allowOverlap="1">
            <wp:simplePos x="0" y="0"/>
            <wp:positionH relativeFrom="column">
              <wp:posOffset>-677259</wp:posOffset>
            </wp:positionH>
            <wp:positionV relativeFrom="paragraph">
              <wp:posOffset>156961</wp:posOffset>
            </wp:positionV>
            <wp:extent cx="3939194" cy="2858308"/>
            <wp:effectExtent l="95250" t="171450" r="118456" b="151592"/>
            <wp:wrapNone/>
            <wp:docPr id="2" name="صورة 1" descr="كن رفيق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كن رفيقا.png"/>
                    <pic:cNvPicPr/>
                  </pic:nvPicPr>
                  <pic:blipFill>
                    <a:blip r:embed="rId9"/>
                    <a:stretch>
                      <a:fillRect/>
                    </a:stretch>
                  </pic:blipFill>
                  <pic:spPr>
                    <a:xfrm rot="21307927">
                      <a:off x="0" y="0"/>
                      <a:ext cx="3939194" cy="2858308"/>
                    </a:xfrm>
                    <a:prstGeom prst="rect">
                      <a:avLst/>
                    </a:prstGeom>
                  </pic:spPr>
                </pic:pic>
              </a:graphicData>
            </a:graphic>
          </wp:anchor>
        </w:drawing>
      </w:r>
    </w:p>
    <w:p w:rsidR="00975D3A" w:rsidRDefault="00843CB2" w:rsidP="00040542">
      <w:pPr>
        <w:rPr>
          <w:rFonts w:ascii="Adobe Arabic" w:hAnsi="Adobe Arabic" w:cs="Adobe Arabic"/>
          <w:sz w:val="32"/>
          <w:szCs w:val="32"/>
          <w:rtl/>
        </w:rPr>
      </w:pPr>
      <w:r>
        <w:rPr>
          <w:rFonts w:ascii="Adobe Arabic" w:hAnsi="Adobe Arabic" w:cs="Adobe Arabic"/>
          <w:noProof/>
          <w:sz w:val="32"/>
          <w:szCs w:val="32"/>
          <w:rtl/>
        </w:rPr>
        <w:pict>
          <v:shape id="_x0000_s1029" type="#_x0000_t202" style="position:absolute;left:0;text-align:left;margin-left:259.7pt;margin-top:27.8pt;width:206.85pt;height:93.35pt;z-index:251666432" stroked="f">
            <v:textbox>
              <w:txbxContent>
                <w:p w:rsidR="00E143E0" w:rsidRPr="00E143E0" w:rsidRDefault="00E143E0">
                  <w:pPr>
                    <w:rPr>
                      <w:rFonts w:ascii="Adobe Arabic" w:hAnsi="Adobe Arabic" w:cs="Adobe Arabic"/>
                      <w:b/>
                      <w:bCs/>
                      <w:sz w:val="56"/>
                      <w:szCs w:val="56"/>
                      <w:rtl/>
                    </w:rPr>
                  </w:pPr>
                  <w:r w:rsidRPr="00E143E0">
                    <w:rPr>
                      <w:rFonts w:ascii="Adobe Arabic" w:hAnsi="Adobe Arabic" w:cs="Adobe Arabic"/>
                      <w:b/>
                      <w:bCs/>
                      <w:sz w:val="56"/>
                      <w:szCs w:val="56"/>
                      <w:rtl/>
                    </w:rPr>
                    <w:t>حقيبة حصص الاحتياط</w:t>
                  </w:r>
                </w:p>
                <w:p w:rsidR="00E143E0" w:rsidRPr="00E143E0" w:rsidRDefault="00E143E0">
                  <w:pPr>
                    <w:rPr>
                      <w:rFonts w:ascii="Adobe Arabic" w:hAnsi="Adobe Arabic" w:cs="Adobe Arabic"/>
                      <w:b/>
                      <w:bCs/>
                      <w:sz w:val="56"/>
                      <w:szCs w:val="56"/>
                    </w:rPr>
                  </w:pPr>
                  <w:r>
                    <w:rPr>
                      <w:rFonts w:ascii="Adobe Arabic" w:hAnsi="Adobe Arabic" w:cs="Adobe Arabic" w:hint="cs"/>
                      <w:b/>
                      <w:bCs/>
                      <w:sz w:val="56"/>
                      <w:szCs w:val="56"/>
                      <w:rtl/>
                    </w:rPr>
                    <w:t xml:space="preserve">     </w:t>
                  </w:r>
                  <w:r w:rsidRPr="00E143E0">
                    <w:rPr>
                      <w:rFonts w:ascii="Adobe Arabic" w:hAnsi="Adobe Arabic" w:cs="Adobe Arabic"/>
                      <w:b/>
                      <w:bCs/>
                      <w:sz w:val="56"/>
                      <w:szCs w:val="56"/>
                      <w:rtl/>
                    </w:rPr>
                    <w:t>لبرنامج (رِفْق)</w:t>
                  </w:r>
                </w:p>
              </w:txbxContent>
            </v:textbox>
            <w10:wrap anchorx="page"/>
          </v:shape>
        </w:pict>
      </w:r>
    </w:p>
    <w:p w:rsidR="00975D3A" w:rsidRDefault="00975D3A" w:rsidP="00040542">
      <w:pPr>
        <w:rPr>
          <w:rFonts w:ascii="Adobe Arabic" w:hAnsi="Adobe Arabic" w:cs="Adobe Arabic"/>
          <w:sz w:val="32"/>
          <w:szCs w:val="32"/>
          <w:rtl/>
        </w:rPr>
      </w:pPr>
    </w:p>
    <w:p w:rsidR="00975D3A" w:rsidRDefault="00F718CC" w:rsidP="00040542">
      <w:pPr>
        <w:rPr>
          <w:rFonts w:ascii="Adobe Arabic" w:hAnsi="Adobe Arabic" w:cs="Adobe Arabic"/>
          <w:sz w:val="32"/>
          <w:szCs w:val="32"/>
          <w:rtl/>
        </w:rPr>
      </w:pPr>
      <w:r>
        <w:rPr>
          <w:rFonts w:ascii="Adobe Arabic" w:hAnsi="Adobe Arabic" w:cs="Adobe Arabic" w:hint="cs"/>
          <w:sz w:val="32"/>
          <w:szCs w:val="32"/>
          <w:rtl/>
        </w:rPr>
        <w:t xml:space="preserve">              </w:t>
      </w:r>
    </w:p>
    <w:p w:rsidR="00975D3A" w:rsidRDefault="00975D3A" w:rsidP="00040542">
      <w:pPr>
        <w:rPr>
          <w:rFonts w:ascii="Adobe Arabic" w:hAnsi="Adobe Arabic" w:cs="Adobe Arabic"/>
          <w:sz w:val="32"/>
          <w:szCs w:val="32"/>
          <w:rtl/>
        </w:rPr>
      </w:pPr>
    </w:p>
    <w:p w:rsidR="00975D3A" w:rsidRDefault="00975D3A" w:rsidP="00040542">
      <w:pPr>
        <w:rPr>
          <w:rFonts w:ascii="Adobe Arabic" w:hAnsi="Adobe Arabic" w:cs="Adobe Arabic"/>
          <w:sz w:val="32"/>
          <w:szCs w:val="32"/>
          <w:rtl/>
        </w:rPr>
      </w:pPr>
    </w:p>
    <w:p w:rsidR="00975D3A" w:rsidRDefault="00975D3A" w:rsidP="00040542">
      <w:pPr>
        <w:rPr>
          <w:rFonts w:ascii="Adobe Arabic" w:hAnsi="Adobe Arabic" w:cs="Adobe Arabic"/>
          <w:sz w:val="32"/>
          <w:szCs w:val="32"/>
          <w:rtl/>
        </w:rPr>
      </w:pPr>
    </w:p>
    <w:p w:rsidR="00975D3A" w:rsidRDefault="00975D3A" w:rsidP="00040542">
      <w:pPr>
        <w:rPr>
          <w:rFonts w:ascii="Adobe Arabic" w:hAnsi="Adobe Arabic" w:cs="Adobe Arabic"/>
          <w:sz w:val="32"/>
          <w:szCs w:val="32"/>
          <w:rtl/>
        </w:rPr>
      </w:pPr>
    </w:p>
    <w:p w:rsidR="00E143E0" w:rsidRDefault="00E143E0" w:rsidP="00040542">
      <w:pPr>
        <w:rPr>
          <w:rFonts w:ascii="Adobe Arabic" w:hAnsi="Adobe Arabic" w:cs="Adobe Arabic"/>
          <w:sz w:val="32"/>
          <w:szCs w:val="32"/>
          <w:rtl/>
        </w:rPr>
      </w:pPr>
    </w:p>
    <w:p w:rsidR="00E143E0" w:rsidRPr="00F041D3" w:rsidRDefault="00E143E0" w:rsidP="00E143E0">
      <w:pPr>
        <w:jc w:val="center"/>
        <w:rPr>
          <w:rFonts w:ascii="Adobe Arabic" w:hAnsi="Adobe Arabic" w:cs="Adobe Arabic"/>
          <w:b/>
          <w:bCs/>
          <w:sz w:val="32"/>
          <w:szCs w:val="32"/>
          <w:rtl/>
        </w:rPr>
      </w:pPr>
      <w:r w:rsidRPr="00F041D3">
        <w:rPr>
          <w:rFonts w:ascii="Adobe Arabic" w:hAnsi="Adobe Arabic" w:cs="Adobe Arabic" w:hint="cs"/>
          <w:b/>
          <w:bCs/>
          <w:sz w:val="32"/>
          <w:szCs w:val="32"/>
          <w:rtl/>
        </w:rPr>
        <w:t>محتويات الملف</w:t>
      </w:r>
    </w:p>
    <w:tbl>
      <w:tblPr>
        <w:tblStyle w:val="a5"/>
        <w:bidiVisual/>
        <w:tblW w:w="0" w:type="auto"/>
        <w:tblInd w:w="896" w:type="dxa"/>
        <w:tblLook w:val="04A0"/>
      </w:tblPr>
      <w:tblGrid>
        <w:gridCol w:w="901"/>
        <w:gridCol w:w="4780"/>
        <w:gridCol w:w="890"/>
      </w:tblGrid>
      <w:tr w:rsidR="00E143E0" w:rsidTr="00F041D3">
        <w:tc>
          <w:tcPr>
            <w:tcW w:w="901" w:type="dxa"/>
            <w:shd w:val="clear" w:color="auto" w:fill="FFC000"/>
          </w:tcPr>
          <w:p w:rsidR="00E143E0" w:rsidRDefault="00E143E0" w:rsidP="00F041D3">
            <w:pPr>
              <w:rPr>
                <w:rFonts w:ascii="Adobe Arabic" w:hAnsi="Adobe Arabic" w:cs="Adobe Arabic"/>
                <w:sz w:val="32"/>
                <w:szCs w:val="32"/>
                <w:rtl/>
              </w:rPr>
            </w:pPr>
            <w:r>
              <w:rPr>
                <w:rFonts w:ascii="Adobe Arabic" w:hAnsi="Adobe Arabic" w:cs="Adobe Arabic" w:hint="cs"/>
                <w:sz w:val="32"/>
                <w:szCs w:val="32"/>
                <w:rtl/>
              </w:rPr>
              <w:t>م</w:t>
            </w:r>
          </w:p>
        </w:tc>
        <w:tc>
          <w:tcPr>
            <w:tcW w:w="4780" w:type="dxa"/>
            <w:shd w:val="clear" w:color="auto" w:fill="FFC000"/>
          </w:tcPr>
          <w:p w:rsidR="00E143E0" w:rsidRPr="00E143E0" w:rsidRDefault="00E143E0" w:rsidP="00E143E0">
            <w:pPr>
              <w:jc w:val="center"/>
              <w:rPr>
                <w:rFonts w:ascii="Adobe Arabic" w:hAnsi="Adobe Arabic" w:cs="Adobe Arabic"/>
                <w:sz w:val="48"/>
                <w:szCs w:val="48"/>
                <w:rtl/>
              </w:rPr>
            </w:pPr>
            <w:r w:rsidRPr="00E143E0">
              <w:rPr>
                <w:rFonts w:ascii="Adobe Arabic" w:hAnsi="Adobe Arabic" w:cs="Adobe Arabic" w:hint="cs"/>
                <w:sz w:val="48"/>
                <w:szCs w:val="48"/>
                <w:rtl/>
              </w:rPr>
              <w:t xml:space="preserve">الموضوع </w:t>
            </w:r>
          </w:p>
        </w:tc>
        <w:tc>
          <w:tcPr>
            <w:tcW w:w="890" w:type="dxa"/>
            <w:shd w:val="clear" w:color="auto" w:fill="FFC000"/>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رقم الصفحة</w:t>
            </w:r>
          </w:p>
        </w:tc>
      </w:tr>
      <w:tr w:rsidR="00E143E0" w:rsidTr="00F041D3">
        <w:tc>
          <w:tcPr>
            <w:tcW w:w="901" w:type="dxa"/>
            <w:shd w:val="clear" w:color="auto" w:fill="FFC000"/>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1</w:t>
            </w:r>
          </w:p>
        </w:tc>
        <w:tc>
          <w:tcPr>
            <w:tcW w:w="4780" w:type="dxa"/>
          </w:tcPr>
          <w:p w:rsidR="00E143E0" w:rsidRPr="00A9079C" w:rsidRDefault="00A9079C" w:rsidP="00A9079C">
            <w:pPr>
              <w:spacing w:before="153" w:after="153" w:line="456" w:lineRule="atLeast"/>
              <w:outlineLvl w:val="3"/>
              <w:rPr>
                <w:rFonts w:ascii="Adobe Arabic" w:eastAsia="Times New Roman" w:hAnsi="Adobe Arabic" w:cs="Adobe Arabic"/>
                <w:b/>
                <w:bCs/>
                <w:color w:val="17365D" w:themeColor="text2" w:themeShade="BF"/>
                <w:sz w:val="32"/>
                <w:szCs w:val="32"/>
                <w:rtl/>
              </w:rPr>
            </w:pPr>
            <w:r>
              <w:rPr>
                <w:rFonts w:ascii="Adobe Arabic" w:eastAsia="Times New Roman" w:hAnsi="Adobe Arabic" w:cs="Adobe Arabic" w:hint="cs"/>
                <w:b/>
                <w:bCs/>
                <w:color w:val="AE8422"/>
                <w:sz w:val="32"/>
                <w:szCs w:val="32"/>
                <w:rtl/>
              </w:rPr>
              <w:t xml:space="preserve">                  </w:t>
            </w:r>
            <w:r w:rsidR="00E143E0" w:rsidRPr="00A9079C">
              <w:rPr>
                <w:rFonts w:ascii="Adobe Arabic" w:eastAsia="Times New Roman" w:hAnsi="Adobe Arabic" w:cs="Adobe Arabic"/>
                <w:b/>
                <w:bCs/>
                <w:color w:val="17365D" w:themeColor="text2" w:themeShade="BF"/>
                <w:sz w:val="32"/>
                <w:szCs w:val="32"/>
                <w:rtl/>
              </w:rPr>
              <w:t>معنى الرفق لغةً واصطلا</w:t>
            </w:r>
            <w:r w:rsidR="00E143E0" w:rsidRPr="00A9079C">
              <w:rPr>
                <w:rFonts w:ascii="Adobe Arabic" w:eastAsia="Times New Roman" w:hAnsi="Adobe Arabic" w:cs="Adobe Arabic" w:hint="cs"/>
                <w:b/>
                <w:bCs/>
                <w:color w:val="17365D" w:themeColor="text2" w:themeShade="BF"/>
                <w:sz w:val="32"/>
                <w:szCs w:val="32"/>
                <w:rtl/>
              </w:rPr>
              <w:t>حا</w:t>
            </w:r>
          </w:p>
        </w:tc>
        <w:tc>
          <w:tcPr>
            <w:tcW w:w="890" w:type="dxa"/>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1</w:t>
            </w:r>
          </w:p>
        </w:tc>
      </w:tr>
      <w:tr w:rsidR="00E143E0" w:rsidTr="00F041D3">
        <w:tc>
          <w:tcPr>
            <w:tcW w:w="901" w:type="dxa"/>
            <w:shd w:val="clear" w:color="auto" w:fill="FFC000"/>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2</w:t>
            </w:r>
          </w:p>
        </w:tc>
        <w:tc>
          <w:tcPr>
            <w:tcW w:w="4780" w:type="dxa"/>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الرفق في القرآن الكريم والسنة النبوية</w:t>
            </w:r>
          </w:p>
        </w:tc>
        <w:tc>
          <w:tcPr>
            <w:tcW w:w="890" w:type="dxa"/>
          </w:tcPr>
          <w:p w:rsidR="00E143E0" w:rsidRDefault="00F041D3" w:rsidP="00E143E0">
            <w:pPr>
              <w:jc w:val="center"/>
              <w:rPr>
                <w:rFonts w:ascii="Adobe Arabic" w:hAnsi="Adobe Arabic" w:cs="Adobe Arabic"/>
                <w:sz w:val="32"/>
                <w:szCs w:val="32"/>
                <w:rtl/>
              </w:rPr>
            </w:pPr>
            <w:r>
              <w:rPr>
                <w:rFonts w:ascii="Adobe Arabic" w:hAnsi="Adobe Arabic" w:cs="Adobe Arabic" w:hint="cs"/>
                <w:sz w:val="32"/>
                <w:szCs w:val="32"/>
                <w:rtl/>
              </w:rPr>
              <w:t>2،1</w:t>
            </w:r>
          </w:p>
        </w:tc>
      </w:tr>
      <w:tr w:rsidR="00E143E0" w:rsidTr="00F041D3">
        <w:tc>
          <w:tcPr>
            <w:tcW w:w="901" w:type="dxa"/>
            <w:shd w:val="clear" w:color="auto" w:fill="FFC000"/>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3</w:t>
            </w:r>
          </w:p>
        </w:tc>
        <w:tc>
          <w:tcPr>
            <w:tcW w:w="4780" w:type="dxa"/>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أقوال السلف والعلماء في الرفق</w:t>
            </w:r>
          </w:p>
        </w:tc>
        <w:tc>
          <w:tcPr>
            <w:tcW w:w="890" w:type="dxa"/>
          </w:tcPr>
          <w:p w:rsidR="00E143E0" w:rsidRDefault="00F041D3" w:rsidP="00E143E0">
            <w:pPr>
              <w:jc w:val="center"/>
              <w:rPr>
                <w:rFonts w:ascii="Adobe Arabic" w:hAnsi="Adobe Arabic" w:cs="Adobe Arabic"/>
                <w:sz w:val="32"/>
                <w:szCs w:val="32"/>
                <w:rtl/>
              </w:rPr>
            </w:pPr>
            <w:r>
              <w:rPr>
                <w:rFonts w:ascii="Adobe Arabic" w:hAnsi="Adobe Arabic" w:cs="Adobe Arabic" w:hint="cs"/>
                <w:sz w:val="32"/>
                <w:szCs w:val="32"/>
                <w:rtl/>
              </w:rPr>
              <w:t>3</w:t>
            </w:r>
          </w:p>
        </w:tc>
      </w:tr>
      <w:tr w:rsidR="00E143E0" w:rsidTr="00F041D3">
        <w:tc>
          <w:tcPr>
            <w:tcW w:w="901" w:type="dxa"/>
            <w:shd w:val="clear" w:color="auto" w:fill="FFC000"/>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4</w:t>
            </w:r>
          </w:p>
        </w:tc>
        <w:tc>
          <w:tcPr>
            <w:tcW w:w="4780" w:type="dxa"/>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صور رفق</w:t>
            </w:r>
          </w:p>
        </w:tc>
        <w:tc>
          <w:tcPr>
            <w:tcW w:w="890" w:type="dxa"/>
          </w:tcPr>
          <w:p w:rsidR="00E143E0" w:rsidRDefault="00F041D3" w:rsidP="00E143E0">
            <w:pPr>
              <w:jc w:val="center"/>
              <w:rPr>
                <w:rFonts w:ascii="Adobe Arabic" w:hAnsi="Adobe Arabic" w:cs="Adobe Arabic"/>
                <w:sz w:val="32"/>
                <w:szCs w:val="32"/>
                <w:rtl/>
              </w:rPr>
            </w:pPr>
            <w:r>
              <w:rPr>
                <w:rFonts w:ascii="Adobe Arabic" w:hAnsi="Adobe Arabic" w:cs="Adobe Arabic" w:hint="cs"/>
                <w:sz w:val="32"/>
                <w:szCs w:val="32"/>
                <w:rtl/>
              </w:rPr>
              <w:t>5،4</w:t>
            </w:r>
            <w:r w:rsidR="00250584">
              <w:rPr>
                <w:rFonts w:ascii="Adobe Arabic" w:hAnsi="Adobe Arabic" w:cs="Adobe Arabic" w:hint="cs"/>
                <w:sz w:val="32"/>
                <w:szCs w:val="32"/>
                <w:rtl/>
              </w:rPr>
              <w:t>،6</w:t>
            </w:r>
          </w:p>
        </w:tc>
      </w:tr>
      <w:tr w:rsidR="00E143E0" w:rsidTr="00F041D3">
        <w:tc>
          <w:tcPr>
            <w:tcW w:w="901" w:type="dxa"/>
            <w:shd w:val="clear" w:color="auto" w:fill="FFC000"/>
          </w:tcPr>
          <w:p w:rsidR="00E143E0" w:rsidRDefault="00E143E0" w:rsidP="00E143E0">
            <w:pPr>
              <w:jc w:val="center"/>
              <w:rPr>
                <w:rFonts w:ascii="Adobe Arabic" w:hAnsi="Adobe Arabic" w:cs="Adobe Arabic"/>
                <w:sz w:val="32"/>
                <w:szCs w:val="32"/>
                <w:rtl/>
              </w:rPr>
            </w:pPr>
            <w:r>
              <w:rPr>
                <w:rFonts w:ascii="Adobe Arabic" w:hAnsi="Adobe Arabic" w:cs="Adobe Arabic" w:hint="cs"/>
                <w:sz w:val="32"/>
                <w:szCs w:val="32"/>
                <w:rtl/>
              </w:rPr>
              <w:t>5</w:t>
            </w:r>
          </w:p>
        </w:tc>
        <w:tc>
          <w:tcPr>
            <w:tcW w:w="4780" w:type="dxa"/>
          </w:tcPr>
          <w:p w:rsidR="00E143E0" w:rsidRDefault="00A9079C" w:rsidP="00E143E0">
            <w:pPr>
              <w:jc w:val="center"/>
              <w:rPr>
                <w:rFonts w:ascii="Adobe Arabic" w:hAnsi="Adobe Arabic" w:cs="Adobe Arabic"/>
                <w:sz w:val="32"/>
                <w:szCs w:val="32"/>
                <w:rtl/>
              </w:rPr>
            </w:pPr>
            <w:r>
              <w:rPr>
                <w:rFonts w:ascii="Adobe Arabic" w:hAnsi="Adobe Arabic" w:cs="Adobe Arabic" w:hint="cs"/>
                <w:sz w:val="32"/>
                <w:szCs w:val="32"/>
                <w:rtl/>
              </w:rPr>
              <w:t>فوائد الرفق</w:t>
            </w:r>
          </w:p>
        </w:tc>
        <w:tc>
          <w:tcPr>
            <w:tcW w:w="890" w:type="dxa"/>
          </w:tcPr>
          <w:p w:rsidR="00E143E0" w:rsidRDefault="00250584" w:rsidP="00E143E0">
            <w:pPr>
              <w:jc w:val="center"/>
              <w:rPr>
                <w:rFonts w:ascii="Adobe Arabic" w:hAnsi="Adobe Arabic" w:cs="Adobe Arabic"/>
                <w:sz w:val="32"/>
                <w:szCs w:val="32"/>
                <w:rtl/>
              </w:rPr>
            </w:pPr>
            <w:r>
              <w:rPr>
                <w:rFonts w:ascii="Adobe Arabic" w:hAnsi="Adobe Arabic" w:cs="Adobe Arabic" w:hint="cs"/>
                <w:sz w:val="32"/>
                <w:szCs w:val="32"/>
                <w:rtl/>
              </w:rPr>
              <w:t>6</w:t>
            </w:r>
          </w:p>
        </w:tc>
      </w:tr>
      <w:tr w:rsidR="00E143E0" w:rsidTr="00F041D3">
        <w:tc>
          <w:tcPr>
            <w:tcW w:w="901" w:type="dxa"/>
            <w:shd w:val="clear" w:color="auto" w:fill="FFC000"/>
          </w:tcPr>
          <w:p w:rsidR="00E143E0" w:rsidRDefault="00A9079C" w:rsidP="00E143E0">
            <w:pPr>
              <w:jc w:val="center"/>
              <w:rPr>
                <w:rFonts w:ascii="Adobe Arabic" w:hAnsi="Adobe Arabic" w:cs="Adobe Arabic"/>
                <w:sz w:val="32"/>
                <w:szCs w:val="32"/>
                <w:rtl/>
              </w:rPr>
            </w:pPr>
            <w:r>
              <w:rPr>
                <w:rFonts w:ascii="Adobe Arabic" w:hAnsi="Adobe Arabic" w:cs="Adobe Arabic" w:hint="cs"/>
                <w:sz w:val="32"/>
                <w:szCs w:val="32"/>
                <w:rtl/>
              </w:rPr>
              <w:t>6</w:t>
            </w:r>
          </w:p>
        </w:tc>
        <w:tc>
          <w:tcPr>
            <w:tcW w:w="4780" w:type="dxa"/>
          </w:tcPr>
          <w:p w:rsidR="00E143E0" w:rsidRDefault="00A9079C" w:rsidP="00E143E0">
            <w:pPr>
              <w:jc w:val="center"/>
              <w:rPr>
                <w:rFonts w:ascii="Adobe Arabic" w:hAnsi="Adobe Arabic" w:cs="Adobe Arabic"/>
                <w:sz w:val="32"/>
                <w:szCs w:val="32"/>
                <w:rtl/>
              </w:rPr>
            </w:pPr>
            <w:r>
              <w:rPr>
                <w:rFonts w:ascii="Adobe Arabic" w:hAnsi="Adobe Arabic" w:cs="Adobe Arabic" w:hint="cs"/>
                <w:sz w:val="32"/>
                <w:szCs w:val="32"/>
                <w:rtl/>
              </w:rPr>
              <w:t>طرق واستراتيجيات الرفق</w:t>
            </w:r>
          </w:p>
        </w:tc>
        <w:tc>
          <w:tcPr>
            <w:tcW w:w="890" w:type="dxa"/>
          </w:tcPr>
          <w:p w:rsidR="00E143E0" w:rsidRDefault="00250584" w:rsidP="00E143E0">
            <w:pPr>
              <w:jc w:val="center"/>
              <w:rPr>
                <w:rFonts w:ascii="Adobe Arabic" w:hAnsi="Adobe Arabic" w:cs="Adobe Arabic"/>
                <w:sz w:val="32"/>
                <w:szCs w:val="32"/>
                <w:rtl/>
              </w:rPr>
            </w:pPr>
            <w:r>
              <w:rPr>
                <w:rFonts w:ascii="Adobe Arabic" w:hAnsi="Adobe Arabic" w:cs="Adobe Arabic" w:hint="cs"/>
                <w:sz w:val="32"/>
                <w:szCs w:val="32"/>
                <w:rtl/>
              </w:rPr>
              <w:t>6</w:t>
            </w:r>
          </w:p>
        </w:tc>
      </w:tr>
      <w:tr w:rsidR="00E143E0" w:rsidTr="00F041D3">
        <w:tc>
          <w:tcPr>
            <w:tcW w:w="901" w:type="dxa"/>
            <w:shd w:val="clear" w:color="auto" w:fill="FFC000"/>
          </w:tcPr>
          <w:p w:rsidR="00E143E0" w:rsidRDefault="00A9079C" w:rsidP="00E143E0">
            <w:pPr>
              <w:jc w:val="center"/>
              <w:rPr>
                <w:rFonts w:ascii="Adobe Arabic" w:hAnsi="Adobe Arabic" w:cs="Adobe Arabic"/>
                <w:sz w:val="32"/>
                <w:szCs w:val="32"/>
                <w:rtl/>
              </w:rPr>
            </w:pPr>
            <w:r>
              <w:rPr>
                <w:rFonts w:ascii="Adobe Arabic" w:hAnsi="Adobe Arabic" w:cs="Adobe Arabic" w:hint="cs"/>
                <w:sz w:val="32"/>
                <w:szCs w:val="32"/>
                <w:rtl/>
              </w:rPr>
              <w:t>7</w:t>
            </w:r>
          </w:p>
        </w:tc>
        <w:tc>
          <w:tcPr>
            <w:tcW w:w="4780" w:type="dxa"/>
          </w:tcPr>
          <w:p w:rsidR="00E143E0" w:rsidRDefault="00A9079C" w:rsidP="00E143E0">
            <w:pPr>
              <w:jc w:val="center"/>
              <w:rPr>
                <w:rFonts w:ascii="Adobe Arabic" w:hAnsi="Adobe Arabic" w:cs="Adobe Arabic"/>
                <w:sz w:val="32"/>
                <w:szCs w:val="32"/>
                <w:rtl/>
              </w:rPr>
            </w:pPr>
            <w:r>
              <w:rPr>
                <w:rFonts w:ascii="Adobe Arabic" w:hAnsi="Adobe Arabic" w:cs="Adobe Arabic" w:hint="cs"/>
                <w:sz w:val="32"/>
                <w:szCs w:val="32"/>
                <w:rtl/>
              </w:rPr>
              <w:t>فلاش يحمل (عروض مرئية و أعمال الطالبات المرئية لرفق)</w:t>
            </w:r>
          </w:p>
        </w:tc>
        <w:tc>
          <w:tcPr>
            <w:tcW w:w="890" w:type="dxa"/>
          </w:tcPr>
          <w:p w:rsidR="00E143E0" w:rsidRDefault="00250584" w:rsidP="00E143E0">
            <w:pPr>
              <w:jc w:val="center"/>
              <w:rPr>
                <w:rFonts w:ascii="Adobe Arabic" w:hAnsi="Adobe Arabic" w:cs="Adobe Arabic"/>
                <w:sz w:val="32"/>
                <w:szCs w:val="32"/>
                <w:rtl/>
              </w:rPr>
            </w:pPr>
            <w:r>
              <w:rPr>
                <w:rFonts w:ascii="Adobe Arabic" w:hAnsi="Adobe Arabic" w:cs="Adobe Arabic" w:hint="cs"/>
                <w:sz w:val="32"/>
                <w:szCs w:val="32"/>
                <w:rtl/>
              </w:rPr>
              <w:t>7</w:t>
            </w:r>
          </w:p>
        </w:tc>
      </w:tr>
    </w:tbl>
    <w:p w:rsidR="00E143E0" w:rsidRDefault="00E143E0" w:rsidP="00E143E0">
      <w:pPr>
        <w:jc w:val="center"/>
        <w:rPr>
          <w:rFonts w:ascii="Adobe Arabic" w:hAnsi="Adobe Arabic" w:cs="Adobe Arabic"/>
          <w:sz w:val="32"/>
          <w:szCs w:val="32"/>
          <w:rtl/>
        </w:rPr>
      </w:pPr>
    </w:p>
    <w:p w:rsidR="00975D3A" w:rsidRDefault="00F041D3" w:rsidP="00A65A07">
      <w:pPr>
        <w:rPr>
          <w:rFonts w:ascii="Adobe Arabic" w:hAnsi="Adobe Arabic" w:cs="Adobe Arabic"/>
          <w:sz w:val="32"/>
          <w:szCs w:val="32"/>
          <w:rtl/>
        </w:rPr>
      </w:pPr>
      <w:r>
        <w:rPr>
          <w:rFonts w:ascii="Adobe Arabic" w:hAnsi="Adobe Arabic" w:cs="Adobe Arabic" w:hint="cs"/>
          <w:sz w:val="32"/>
          <w:szCs w:val="32"/>
          <w:rtl/>
        </w:rPr>
        <w:t xml:space="preserve">                                    المرشدة الطلابية : </w:t>
      </w:r>
      <w:r w:rsidR="00CD4169">
        <w:rPr>
          <w:rFonts w:ascii="Adobe Arabic" w:hAnsi="Adobe Arabic" w:cs="Adobe Arabic" w:hint="cs"/>
          <w:sz w:val="32"/>
          <w:szCs w:val="32"/>
          <w:rtl/>
        </w:rPr>
        <w:t>وفاء الحبيل</w:t>
      </w:r>
    </w:p>
    <w:p w:rsidR="00975D3A" w:rsidRDefault="00975D3A" w:rsidP="00040542">
      <w:pPr>
        <w:rPr>
          <w:rFonts w:ascii="Adobe Arabic" w:hAnsi="Adobe Arabic" w:cs="Adobe Arabic"/>
          <w:sz w:val="32"/>
          <w:szCs w:val="32"/>
          <w:rtl/>
        </w:rPr>
      </w:pPr>
    </w:p>
    <w:p w:rsidR="00F041D3" w:rsidRPr="00F509AC" w:rsidRDefault="00F041D3" w:rsidP="00040542">
      <w:pPr>
        <w:rPr>
          <w:rFonts w:ascii="Adobe Arabic" w:hAnsi="Adobe Arabic" w:cs="Adobe Arabic"/>
          <w:sz w:val="32"/>
          <w:szCs w:val="32"/>
        </w:rPr>
      </w:pPr>
    </w:p>
    <w:sectPr w:rsidR="00F041D3" w:rsidRPr="00F509AC" w:rsidSect="00F63B5B">
      <w:foot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5F2" w:rsidRDefault="005A15F2" w:rsidP="00A9079C">
      <w:pPr>
        <w:spacing w:after="0" w:line="240" w:lineRule="auto"/>
      </w:pPr>
      <w:r>
        <w:separator/>
      </w:r>
    </w:p>
  </w:endnote>
  <w:endnote w:type="continuationSeparator" w:id="1">
    <w:p w:rsidR="005A15F2" w:rsidRDefault="005A15F2" w:rsidP="00A907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roid Arabic Kufi">
    <w:altName w:val="Times New Roman"/>
    <w:charset w:val="00"/>
    <w:family w:val="auto"/>
    <w:pitch w:val="default"/>
    <w:sig w:usb0="00000000" w:usb1="00000000" w:usb2="00000000" w:usb3="00000000" w:csb0="00000000" w:csb1="00000000"/>
  </w:font>
  <w:font w:name="Times New Roman">
    <w:panose1 w:val="02020603050405020304"/>
    <w:charset w:val="00"/>
    <w:family w:val="roman"/>
    <w:pitch w:val="variable"/>
    <w:sig w:usb0="E0002EFF" w:usb1="C0007843" w:usb2="00000009" w:usb3="00000000" w:csb0="000001FF" w:csb1="00000000"/>
  </w:font>
  <w:font w:name="Amiri">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dobe Arabic">
    <w:panose1 w:val="00000000000000000000"/>
    <w:charset w:val="00"/>
    <w:family w:val="roman"/>
    <w:notTrueType/>
    <w:pitch w:val="variable"/>
    <w:sig w:usb0="8000202F" w:usb1="8000A04A" w:usb2="00000008" w:usb3="00000000" w:csb0="00000041" w:csb1="00000000"/>
  </w:font>
  <w:font w:name="Comic Sans MS">
    <w:panose1 w:val="030F0702030302020204"/>
    <w:charset w:val="00"/>
    <w:family w:val="script"/>
    <w:pitch w:val="variable"/>
    <w:sig w:usb0="00000287" w:usb1="40000013" w:usb2="00000000" w:usb3="00000000" w:csb0="0000009F" w:csb1="00000000"/>
  </w:font>
  <w:font w:name="Adobe نسخ Medium">
    <w:panose1 w:val="00000000000000000000"/>
    <w:charset w:val="00"/>
    <w:family w:val="modern"/>
    <w:notTrueType/>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79C" w:rsidRDefault="00A9079C" w:rsidP="00A65A07">
    <w:pPr>
      <w:pStyle w:val="a7"/>
      <w:pBdr>
        <w:top w:val="thinThickSmallGap" w:sz="24" w:space="1" w:color="622423" w:themeColor="accent2" w:themeShade="7F"/>
      </w:pBdr>
      <w:rPr>
        <w:rFonts w:asciiTheme="majorHAnsi" w:hAnsiTheme="majorHAnsi"/>
        <w:rtl/>
      </w:rPr>
    </w:pPr>
    <w:r>
      <w:rPr>
        <w:rFonts w:asciiTheme="majorHAnsi" w:hAnsiTheme="majorHAnsi"/>
      </w:rPr>
      <w:ptab w:relativeTo="margin" w:alignment="right" w:leader="none"/>
    </w:r>
  </w:p>
  <w:p w:rsidR="00A9079C" w:rsidRDefault="00A9079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5F2" w:rsidRDefault="005A15F2" w:rsidP="00A9079C">
      <w:pPr>
        <w:spacing w:after="0" w:line="240" w:lineRule="auto"/>
      </w:pPr>
      <w:r>
        <w:separator/>
      </w:r>
    </w:p>
  </w:footnote>
  <w:footnote w:type="continuationSeparator" w:id="1">
    <w:p w:rsidR="005A15F2" w:rsidRDefault="005A15F2" w:rsidP="00A9079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CC7107"/>
    <w:rsid w:val="00040542"/>
    <w:rsid w:val="001B7BC4"/>
    <w:rsid w:val="00250584"/>
    <w:rsid w:val="004C0EE0"/>
    <w:rsid w:val="005A15F2"/>
    <w:rsid w:val="006C7B1E"/>
    <w:rsid w:val="00843CB2"/>
    <w:rsid w:val="00975D3A"/>
    <w:rsid w:val="00A65A07"/>
    <w:rsid w:val="00A9079C"/>
    <w:rsid w:val="00B47CE4"/>
    <w:rsid w:val="00BA2634"/>
    <w:rsid w:val="00CC7107"/>
    <w:rsid w:val="00CD4169"/>
    <w:rsid w:val="00D36A1C"/>
    <w:rsid w:val="00E143E0"/>
    <w:rsid w:val="00EA429E"/>
    <w:rsid w:val="00F041D3"/>
    <w:rsid w:val="00F509AC"/>
    <w:rsid w:val="00F63B5B"/>
    <w:rsid w:val="00F718CC"/>
    <w:rsid w:val="00FD256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BC4"/>
    <w:pPr>
      <w:bidi/>
    </w:pPr>
  </w:style>
  <w:style w:type="paragraph" w:styleId="4">
    <w:name w:val="heading 4"/>
    <w:basedOn w:val="a"/>
    <w:link w:val="4Char"/>
    <w:uiPriority w:val="9"/>
    <w:qFormat/>
    <w:rsid w:val="00CC7107"/>
    <w:pPr>
      <w:bidi w:val="0"/>
      <w:spacing w:before="153" w:after="153" w:line="456" w:lineRule="atLeast"/>
      <w:outlineLvl w:val="3"/>
    </w:pPr>
    <w:rPr>
      <w:rFonts w:ascii="Droid Arabic Kufi" w:eastAsia="Times New Roman" w:hAnsi="Droid Arabic Kufi" w:cs="Times New Roman"/>
      <w:color w:val="333333"/>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uiPriority w:val="9"/>
    <w:rsid w:val="00CC7107"/>
    <w:rPr>
      <w:rFonts w:ascii="Droid Arabic Kufi" w:eastAsia="Times New Roman" w:hAnsi="Droid Arabic Kufi" w:cs="Times New Roman"/>
      <w:color w:val="333333"/>
      <w:sz w:val="28"/>
      <w:szCs w:val="28"/>
    </w:rPr>
  </w:style>
  <w:style w:type="character" w:styleId="a3">
    <w:name w:val="Strong"/>
    <w:basedOn w:val="a0"/>
    <w:uiPriority w:val="22"/>
    <w:qFormat/>
    <w:rsid w:val="00CC7107"/>
    <w:rPr>
      <w:b/>
      <w:bCs/>
    </w:rPr>
  </w:style>
  <w:style w:type="character" w:customStyle="1" w:styleId="hadith1">
    <w:name w:val="hadith1"/>
    <w:basedOn w:val="a0"/>
    <w:rsid w:val="00CC7107"/>
    <w:rPr>
      <w:color w:val="0000FF"/>
    </w:rPr>
  </w:style>
  <w:style w:type="character" w:customStyle="1" w:styleId="tips21">
    <w:name w:val="tips21"/>
    <w:basedOn w:val="a0"/>
    <w:rsid w:val="00CC7107"/>
    <w:rPr>
      <w:sz w:val="25"/>
      <w:szCs w:val="25"/>
    </w:rPr>
  </w:style>
  <w:style w:type="character" w:customStyle="1" w:styleId="tips22">
    <w:name w:val="tips22"/>
    <w:basedOn w:val="a0"/>
    <w:rsid w:val="00CC7107"/>
    <w:rPr>
      <w:sz w:val="25"/>
      <w:szCs w:val="25"/>
    </w:rPr>
  </w:style>
  <w:style w:type="character" w:customStyle="1" w:styleId="aaya1">
    <w:name w:val="aaya1"/>
    <w:basedOn w:val="a0"/>
    <w:rsid w:val="00CC7107"/>
    <w:rPr>
      <w:rFonts w:ascii="Amiri" w:hAnsi="Amiri" w:hint="default"/>
      <w:b/>
      <w:bCs/>
      <w:color w:val="004C00"/>
    </w:rPr>
  </w:style>
  <w:style w:type="character" w:customStyle="1" w:styleId="sora1">
    <w:name w:val="sora1"/>
    <w:basedOn w:val="a0"/>
    <w:rsid w:val="00CC7107"/>
    <w:rPr>
      <w:color w:val="B3112E"/>
    </w:rPr>
  </w:style>
  <w:style w:type="character" w:customStyle="1" w:styleId="title-11">
    <w:name w:val="title-11"/>
    <w:basedOn w:val="a0"/>
    <w:rsid w:val="00EA429E"/>
    <w:rPr>
      <w:b/>
      <w:bCs/>
      <w:color w:val="800000"/>
      <w:sz w:val="32"/>
      <w:szCs w:val="32"/>
    </w:rPr>
  </w:style>
  <w:style w:type="paragraph" w:styleId="a4">
    <w:name w:val="Balloon Text"/>
    <w:basedOn w:val="a"/>
    <w:link w:val="Char"/>
    <w:uiPriority w:val="99"/>
    <w:semiHidden/>
    <w:unhideWhenUsed/>
    <w:rsid w:val="00F718CC"/>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F718CC"/>
    <w:rPr>
      <w:rFonts w:ascii="Tahoma" w:hAnsi="Tahoma" w:cs="Tahoma"/>
      <w:sz w:val="16"/>
      <w:szCs w:val="16"/>
    </w:rPr>
  </w:style>
  <w:style w:type="table" w:styleId="a5">
    <w:name w:val="Table Grid"/>
    <w:basedOn w:val="a1"/>
    <w:uiPriority w:val="59"/>
    <w:rsid w:val="00E143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semiHidden/>
    <w:unhideWhenUsed/>
    <w:rsid w:val="00A9079C"/>
    <w:pPr>
      <w:tabs>
        <w:tab w:val="center" w:pos="4153"/>
        <w:tab w:val="right" w:pos="8306"/>
      </w:tabs>
      <w:spacing w:after="0" w:line="240" w:lineRule="auto"/>
    </w:pPr>
  </w:style>
  <w:style w:type="character" w:customStyle="1" w:styleId="Char0">
    <w:name w:val="رأس صفحة Char"/>
    <w:basedOn w:val="a0"/>
    <w:link w:val="a6"/>
    <w:uiPriority w:val="99"/>
    <w:semiHidden/>
    <w:rsid w:val="00A9079C"/>
  </w:style>
  <w:style w:type="paragraph" w:styleId="a7">
    <w:name w:val="footer"/>
    <w:basedOn w:val="a"/>
    <w:link w:val="Char1"/>
    <w:uiPriority w:val="99"/>
    <w:unhideWhenUsed/>
    <w:rsid w:val="00A9079C"/>
    <w:pPr>
      <w:tabs>
        <w:tab w:val="center" w:pos="4153"/>
        <w:tab w:val="right" w:pos="8306"/>
      </w:tabs>
      <w:spacing w:after="0" w:line="240" w:lineRule="auto"/>
    </w:pPr>
  </w:style>
  <w:style w:type="character" w:customStyle="1" w:styleId="Char1">
    <w:name w:val="تذييل صفحة Char"/>
    <w:basedOn w:val="a0"/>
    <w:link w:val="a7"/>
    <w:uiPriority w:val="99"/>
    <w:rsid w:val="00A9079C"/>
  </w:style>
</w:styles>
</file>

<file path=word/webSettings.xml><?xml version="1.0" encoding="utf-8"?>
<w:webSettings xmlns:r="http://schemas.openxmlformats.org/officeDocument/2006/relationships" xmlns:w="http://schemas.openxmlformats.org/wordprocessingml/2006/main">
  <w:divs>
    <w:div w:id="366490758">
      <w:bodyDiv w:val="1"/>
      <w:marLeft w:val="0"/>
      <w:marRight w:val="0"/>
      <w:marTop w:val="0"/>
      <w:marBottom w:val="0"/>
      <w:divBdr>
        <w:top w:val="none" w:sz="0" w:space="0" w:color="auto"/>
        <w:left w:val="none" w:sz="0" w:space="0" w:color="auto"/>
        <w:bottom w:val="none" w:sz="0" w:space="0" w:color="auto"/>
        <w:right w:val="none" w:sz="0" w:space="0" w:color="auto"/>
      </w:divBdr>
      <w:divsChild>
        <w:div w:id="1380545831">
          <w:marLeft w:val="0"/>
          <w:marRight w:val="0"/>
          <w:marTop w:val="0"/>
          <w:marBottom w:val="0"/>
          <w:divBdr>
            <w:top w:val="none" w:sz="0" w:space="0" w:color="auto"/>
            <w:left w:val="none" w:sz="0" w:space="0" w:color="auto"/>
            <w:bottom w:val="none" w:sz="0" w:space="0" w:color="auto"/>
            <w:right w:val="none" w:sz="0" w:space="0" w:color="auto"/>
          </w:divBdr>
          <w:divsChild>
            <w:div w:id="1037319818">
              <w:marLeft w:val="-230"/>
              <w:marRight w:val="-230"/>
              <w:marTop w:val="0"/>
              <w:marBottom w:val="0"/>
              <w:divBdr>
                <w:top w:val="none" w:sz="0" w:space="0" w:color="auto"/>
                <w:left w:val="none" w:sz="0" w:space="0" w:color="auto"/>
                <w:bottom w:val="none" w:sz="0" w:space="0" w:color="auto"/>
                <w:right w:val="none" w:sz="0" w:space="0" w:color="auto"/>
              </w:divBdr>
              <w:divsChild>
                <w:div w:id="1582180400">
                  <w:marLeft w:val="0"/>
                  <w:marRight w:val="0"/>
                  <w:marTop w:val="0"/>
                  <w:marBottom w:val="0"/>
                  <w:divBdr>
                    <w:top w:val="none" w:sz="0" w:space="0" w:color="auto"/>
                    <w:left w:val="none" w:sz="0" w:space="0" w:color="auto"/>
                    <w:bottom w:val="none" w:sz="0" w:space="0" w:color="auto"/>
                    <w:right w:val="none" w:sz="0" w:space="0" w:color="auto"/>
                  </w:divBdr>
                  <w:divsChild>
                    <w:div w:id="1557816389">
                      <w:marLeft w:val="0"/>
                      <w:marRight w:val="0"/>
                      <w:marTop w:val="0"/>
                      <w:marBottom w:val="0"/>
                      <w:divBdr>
                        <w:top w:val="none" w:sz="0" w:space="0" w:color="auto"/>
                        <w:left w:val="none" w:sz="0" w:space="0" w:color="auto"/>
                        <w:bottom w:val="none" w:sz="0" w:space="0" w:color="auto"/>
                        <w:right w:val="none" w:sz="0" w:space="0" w:color="auto"/>
                      </w:divBdr>
                      <w:divsChild>
                        <w:div w:id="371225747">
                          <w:marLeft w:val="-230"/>
                          <w:marRight w:val="-230"/>
                          <w:marTop w:val="0"/>
                          <w:marBottom w:val="0"/>
                          <w:divBdr>
                            <w:top w:val="none" w:sz="0" w:space="0" w:color="auto"/>
                            <w:left w:val="none" w:sz="0" w:space="0" w:color="auto"/>
                            <w:bottom w:val="none" w:sz="0" w:space="0" w:color="auto"/>
                            <w:right w:val="none" w:sz="0" w:space="0" w:color="auto"/>
                          </w:divBdr>
                          <w:divsChild>
                            <w:div w:id="99090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7848570">
      <w:bodyDiv w:val="1"/>
      <w:marLeft w:val="0"/>
      <w:marRight w:val="0"/>
      <w:marTop w:val="0"/>
      <w:marBottom w:val="0"/>
      <w:divBdr>
        <w:top w:val="none" w:sz="0" w:space="0" w:color="auto"/>
        <w:left w:val="none" w:sz="0" w:space="0" w:color="auto"/>
        <w:bottom w:val="none" w:sz="0" w:space="0" w:color="auto"/>
        <w:right w:val="none" w:sz="0" w:space="0" w:color="auto"/>
      </w:divBdr>
      <w:divsChild>
        <w:div w:id="1414625419">
          <w:marLeft w:val="0"/>
          <w:marRight w:val="0"/>
          <w:marTop w:val="0"/>
          <w:marBottom w:val="0"/>
          <w:divBdr>
            <w:top w:val="none" w:sz="0" w:space="0" w:color="auto"/>
            <w:left w:val="none" w:sz="0" w:space="0" w:color="auto"/>
            <w:bottom w:val="none" w:sz="0" w:space="0" w:color="auto"/>
            <w:right w:val="none" w:sz="0" w:space="0" w:color="auto"/>
          </w:divBdr>
          <w:divsChild>
            <w:div w:id="450175491">
              <w:marLeft w:val="-230"/>
              <w:marRight w:val="-230"/>
              <w:marTop w:val="0"/>
              <w:marBottom w:val="0"/>
              <w:divBdr>
                <w:top w:val="none" w:sz="0" w:space="0" w:color="auto"/>
                <w:left w:val="none" w:sz="0" w:space="0" w:color="auto"/>
                <w:bottom w:val="none" w:sz="0" w:space="0" w:color="auto"/>
                <w:right w:val="none" w:sz="0" w:space="0" w:color="auto"/>
              </w:divBdr>
              <w:divsChild>
                <w:div w:id="385374478">
                  <w:marLeft w:val="0"/>
                  <w:marRight w:val="0"/>
                  <w:marTop w:val="0"/>
                  <w:marBottom w:val="0"/>
                  <w:divBdr>
                    <w:top w:val="none" w:sz="0" w:space="0" w:color="auto"/>
                    <w:left w:val="none" w:sz="0" w:space="0" w:color="auto"/>
                    <w:bottom w:val="none" w:sz="0" w:space="0" w:color="auto"/>
                    <w:right w:val="none" w:sz="0" w:space="0" w:color="auto"/>
                  </w:divBdr>
                  <w:divsChild>
                    <w:div w:id="478888782">
                      <w:marLeft w:val="0"/>
                      <w:marRight w:val="0"/>
                      <w:marTop w:val="0"/>
                      <w:marBottom w:val="0"/>
                      <w:divBdr>
                        <w:top w:val="none" w:sz="0" w:space="0" w:color="auto"/>
                        <w:left w:val="none" w:sz="0" w:space="0" w:color="auto"/>
                        <w:bottom w:val="none" w:sz="0" w:space="0" w:color="auto"/>
                        <w:right w:val="none" w:sz="0" w:space="0" w:color="auto"/>
                      </w:divBdr>
                      <w:divsChild>
                        <w:div w:id="921722200">
                          <w:marLeft w:val="-230"/>
                          <w:marRight w:val="-230"/>
                          <w:marTop w:val="0"/>
                          <w:marBottom w:val="0"/>
                          <w:divBdr>
                            <w:top w:val="none" w:sz="0" w:space="0" w:color="auto"/>
                            <w:left w:val="none" w:sz="0" w:space="0" w:color="auto"/>
                            <w:bottom w:val="none" w:sz="0" w:space="0" w:color="auto"/>
                            <w:right w:val="none" w:sz="0" w:space="0" w:color="auto"/>
                          </w:divBdr>
                          <w:divsChild>
                            <w:div w:id="176437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7037824">
      <w:bodyDiv w:val="1"/>
      <w:marLeft w:val="0"/>
      <w:marRight w:val="0"/>
      <w:marTop w:val="0"/>
      <w:marBottom w:val="0"/>
      <w:divBdr>
        <w:top w:val="none" w:sz="0" w:space="0" w:color="auto"/>
        <w:left w:val="none" w:sz="0" w:space="0" w:color="auto"/>
        <w:bottom w:val="none" w:sz="0" w:space="0" w:color="auto"/>
        <w:right w:val="none" w:sz="0" w:space="0" w:color="auto"/>
      </w:divBdr>
      <w:divsChild>
        <w:div w:id="766467113">
          <w:marLeft w:val="0"/>
          <w:marRight w:val="0"/>
          <w:marTop w:val="0"/>
          <w:marBottom w:val="0"/>
          <w:divBdr>
            <w:top w:val="none" w:sz="0" w:space="0" w:color="auto"/>
            <w:left w:val="none" w:sz="0" w:space="0" w:color="auto"/>
            <w:bottom w:val="none" w:sz="0" w:space="0" w:color="auto"/>
            <w:right w:val="none" w:sz="0" w:space="0" w:color="auto"/>
          </w:divBdr>
          <w:divsChild>
            <w:div w:id="1572274514">
              <w:marLeft w:val="-230"/>
              <w:marRight w:val="-230"/>
              <w:marTop w:val="0"/>
              <w:marBottom w:val="0"/>
              <w:divBdr>
                <w:top w:val="none" w:sz="0" w:space="0" w:color="auto"/>
                <w:left w:val="none" w:sz="0" w:space="0" w:color="auto"/>
                <w:bottom w:val="none" w:sz="0" w:space="0" w:color="auto"/>
                <w:right w:val="none" w:sz="0" w:space="0" w:color="auto"/>
              </w:divBdr>
              <w:divsChild>
                <w:div w:id="1507860024">
                  <w:marLeft w:val="0"/>
                  <w:marRight w:val="0"/>
                  <w:marTop w:val="0"/>
                  <w:marBottom w:val="0"/>
                  <w:divBdr>
                    <w:top w:val="none" w:sz="0" w:space="0" w:color="auto"/>
                    <w:left w:val="none" w:sz="0" w:space="0" w:color="auto"/>
                    <w:bottom w:val="none" w:sz="0" w:space="0" w:color="auto"/>
                    <w:right w:val="none" w:sz="0" w:space="0" w:color="auto"/>
                  </w:divBdr>
                  <w:divsChild>
                    <w:div w:id="2075657098">
                      <w:marLeft w:val="0"/>
                      <w:marRight w:val="0"/>
                      <w:marTop w:val="0"/>
                      <w:marBottom w:val="0"/>
                      <w:divBdr>
                        <w:top w:val="none" w:sz="0" w:space="0" w:color="auto"/>
                        <w:left w:val="none" w:sz="0" w:space="0" w:color="auto"/>
                        <w:bottom w:val="none" w:sz="0" w:space="0" w:color="auto"/>
                        <w:right w:val="none" w:sz="0" w:space="0" w:color="auto"/>
                      </w:divBdr>
                      <w:divsChild>
                        <w:div w:id="440883730">
                          <w:marLeft w:val="-230"/>
                          <w:marRight w:val="-230"/>
                          <w:marTop w:val="0"/>
                          <w:marBottom w:val="0"/>
                          <w:divBdr>
                            <w:top w:val="none" w:sz="0" w:space="0" w:color="auto"/>
                            <w:left w:val="none" w:sz="0" w:space="0" w:color="auto"/>
                            <w:bottom w:val="none" w:sz="0" w:space="0" w:color="auto"/>
                            <w:right w:val="none" w:sz="0" w:space="0" w:color="auto"/>
                          </w:divBdr>
                          <w:divsChild>
                            <w:div w:id="199741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7280551">
      <w:bodyDiv w:val="1"/>
      <w:marLeft w:val="0"/>
      <w:marRight w:val="0"/>
      <w:marTop w:val="0"/>
      <w:marBottom w:val="0"/>
      <w:divBdr>
        <w:top w:val="none" w:sz="0" w:space="0" w:color="auto"/>
        <w:left w:val="none" w:sz="0" w:space="0" w:color="auto"/>
        <w:bottom w:val="none" w:sz="0" w:space="0" w:color="auto"/>
        <w:right w:val="none" w:sz="0" w:space="0" w:color="auto"/>
      </w:divBdr>
      <w:divsChild>
        <w:div w:id="844176798">
          <w:marLeft w:val="0"/>
          <w:marRight w:val="0"/>
          <w:marTop w:val="0"/>
          <w:marBottom w:val="0"/>
          <w:divBdr>
            <w:top w:val="none" w:sz="0" w:space="0" w:color="auto"/>
            <w:left w:val="none" w:sz="0" w:space="0" w:color="auto"/>
            <w:bottom w:val="none" w:sz="0" w:space="0" w:color="auto"/>
            <w:right w:val="none" w:sz="0" w:space="0" w:color="auto"/>
          </w:divBdr>
          <w:divsChild>
            <w:div w:id="1515143984">
              <w:marLeft w:val="-230"/>
              <w:marRight w:val="-230"/>
              <w:marTop w:val="0"/>
              <w:marBottom w:val="0"/>
              <w:divBdr>
                <w:top w:val="none" w:sz="0" w:space="0" w:color="auto"/>
                <w:left w:val="none" w:sz="0" w:space="0" w:color="auto"/>
                <w:bottom w:val="none" w:sz="0" w:space="0" w:color="auto"/>
                <w:right w:val="none" w:sz="0" w:space="0" w:color="auto"/>
              </w:divBdr>
              <w:divsChild>
                <w:div w:id="633566752">
                  <w:marLeft w:val="0"/>
                  <w:marRight w:val="0"/>
                  <w:marTop w:val="0"/>
                  <w:marBottom w:val="0"/>
                  <w:divBdr>
                    <w:top w:val="none" w:sz="0" w:space="0" w:color="auto"/>
                    <w:left w:val="none" w:sz="0" w:space="0" w:color="auto"/>
                    <w:bottom w:val="none" w:sz="0" w:space="0" w:color="auto"/>
                    <w:right w:val="none" w:sz="0" w:space="0" w:color="auto"/>
                  </w:divBdr>
                  <w:divsChild>
                    <w:div w:id="394939642">
                      <w:marLeft w:val="0"/>
                      <w:marRight w:val="0"/>
                      <w:marTop w:val="0"/>
                      <w:marBottom w:val="0"/>
                      <w:divBdr>
                        <w:top w:val="none" w:sz="0" w:space="0" w:color="auto"/>
                        <w:left w:val="none" w:sz="0" w:space="0" w:color="auto"/>
                        <w:bottom w:val="none" w:sz="0" w:space="0" w:color="auto"/>
                        <w:right w:val="none" w:sz="0" w:space="0" w:color="auto"/>
                      </w:divBdr>
                      <w:divsChild>
                        <w:div w:id="155922072">
                          <w:marLeft w:val="-230"/>
                          <w:marRight w:val="-230"/>
                          <w:marTop w:val="0"/>
                          <w:marBottom w:val="0"/>
                          <w:divBdr>
                            <w:top w:val="none" w:sz="0" w:space="0" w:color="auto"/>
                            <w:left w:val="none" w:sz="0" w:space="0" w:color="auto"/>
                            <w:bottom w:val="none" w:sz="0" w:space="0" w:color="auto"/>
                            <w:right w:val="none" w:sz="0" w:space="0" w:color="auto"/>
                          </w:divBdr>
                          <w:divsChild>
                            <w:div w:id="9702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364834">
      <w:bodyDiv w:val="1"/>
      <w:marLeft w:val="0"/>
      <w:marRight w:val="0"/>
      <w:marTop w:val="0"/>
      <w:marBottom w:val="0"/>
      <w:divBdr>
        <w:top w:val="none" w:sz="0" w:space="0" w:color="auto"/>
        <w:left w:val="none" w:sz="0" w:space="0" w:color="auto"/>
        <w:bottom w:val="none" w:sz="0" w:space="0" w:color="auto"/>
        <w:right w:val="none" w:sz="0" w:space="0" w:color="auto"/>
      </w:divBdr>
      <w:divsChild>
        <w:div w:id="714084829">
          <w:marLeft w:val="0"/>
          <w:marRight w:val="0"/>
          <w:marTop w:val="0"/>
          <w:marBottom w:val="0"/>
          <w:divBdr>
            <w:top w:val="none" w:sz="0" w:space="0" w:color="auto"/>
            <w:left w:val="none" w:sz="0" w:space="0" w:color="auto"/>
            <w:bottom w:val="none" w:sz="0" w:space="0" w:color="auto"/>
            <w:right w:val="none" w:sz="0" w:space="0" w:color="auto"/>
          </w:divBdr>
          <w:divsChild>
            <w:div w:id="1374771311">
              <w:marLeft w:val="-230"/>
              <w:marRight w:val="-230"/>
              <w:marTop w:val="0"/>
              <w:marBottom w:val="0"/>
              <w:divBdr>
                <w:top w:val="none" w:sz="0" w:space="0" w:color="auto"/>
                <w:left w:val="none" w:sz="0" w:space="0" w:color="auto"/>
                <w:bottom w:val="none" w:sz="0" w:space="0" w:color="auto"/>
                <w:right w:val="none" w:sz="0" w:space="0" w:color="auto"/>
              </w:divBdr>
              <w:divsChild>
                <w:div w:id="1870530449">
                  <w:marLeft w:val="0"/>
                  <w:marRight w:val="0"/>
                  <w:marTop w:val="0"/>
                  <w:marBottom w:val="0"/>
                  <w:divBdr>
                    <w:top w:val="none" w:sz="0" w:space="0" w:color="auto"/>
                    <w:left w:val="none" w:sz="0" w:space="0" w:color="auto"/>
                    <w:bottom w:val="none" w:sz="0" w:space="0" w:color="auto"/>
                    <w:right w:val="none" w:sz="0" w:space="0" w:color="auto"/>
                  </w:divBdr>
                  <w:divsChild>
                    <w:div w:id="655843324">
                      <w:marLeft w:val="0"/>
                      <w:marRight w:val="0"/>
                      <w:marTop w:val="0"/>
                      <w:marBottom w:val="0"/>
                      <w:divBdr>
                        <w:top w:val="none" w:sz="0" w:space="0" w:color="auto"/>
                        <w:left w:val="none" w:sz="0" w:space="0" w:color="auto"/>
                        <w:bottom w:val="none" w:sz="0" w:space="0" w:color="auto"/>
                        <w:right w:val="none" w:sz="0" w:space="0" w:color="auto"/>
                      </w:divBdr>
                      <w:divsChild>
                        <w:div w:id="981808943">
                          <w:marLeft w:val="-230"/>
                          <w:marRight w:val="-230"/>
                          <w:marTop w:val="0"/>
                          <w:marBottom w:val="0"/>
                          <w:divBdr>
                            <w:top w:val="none" w:sz="0" w:space="0" w:color="auto"/>
                            <w:left w:val="none" w:sz="0" w:space="0" w:color="auto"/>
                            <w:bottom w:val="none" w:sz="0" w:space="0" w:color="auto"/>
                            <w:right w:val="none" w:sz="0" w:space="0" w:color="auto"/>
                          </w:divBdr>
                          <w:divsChild>
                            <w:div w:id="102317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98207">
      <w:bodyDiv w:val="1"/>
      <w:marLeft w:val="0"/>
      <w:marRight w:val="0"/>
      <w:marTop w:val="0"/>
      <w:marBottom w:val="0"/>
      <w:divBdr>
        <w:top w:val="none" w:sz="0" w:space="0" w:color="auto"/>
        <w:left w:val="none" w:sz="0" w:space="0" w:color="auto"/>
        <w:bottom w:val="none" w:sz="0" w:space="0" w:color="auto"/>
        <w:right w:val="none" w:sz="0" w:space="0" w:color="auto"/>
      </w:divBdr>
      <w:divsChild>
        <w:div w:id="323819571">
          <w:marLeft w:val="0"/>
          <w:marRight w:val="0"/>
          <w:marTop w:val="0"/>
          <w:marBottom w:val="0"/>
          <w:divBdr>
            <w:top w:val="none" w:sz="0" w:space="0" w:color="auto"/>
            <w:left w:val="none" w:sz="0" w:space="0" w:color="auto"/>
            <w:bottom w:val="none" w:sz="0" w:space="0" w:color="auto"/>
            <w:right w:val="none" w:sz="0" w:space="0" w:color="auto"/>
          </w:divBdr>
          <w:divsChild>
            <w:div w:id="447824020">
              <w:marLeft w:val="-230"/>
              <w:marRight w:val="-230"/>
              <w:marTop w:val="0"/>
              <w:marBottom w:val="0"/>
              <w:divBdr>
                <w:top w:val="none" w:sz="0" w:space="0" w:color="auto"/>
                <w:left w:val="none" w:sz="0" w:space="0" w:color="auto"/>
                <w:bottom w:val="none" w:sz="0" w:space="0" w:color="auto"/>
                <w:right w:val="none" w:sz="0" w:space="0" w:color="auto"/>
              </w:divBdr>
              <w:divsChild>
                <w:div w:id="1654290905">
                  <w:marLeft w:val="0"/>
                  <w:marRight w:val="0"/>
                  <w:marTop w:val="0"/>
                  <w:marBottom w:val="0"/>
                  <w:divBdr>
                    <w:top w:val="none" w:sz="0" w:space="0" w:color="auto"/>
                    <w:left w:val="none" w:sz="0" w:space="0" w:color="auto"/>
                    <w:bottom w:val="none" w:sz="0" w:space="0" w:color="auto"/>
                    <w:right w:val="none" w:sz="0" w:space="0" w:color="auto"/>
                  </w:divBdr>
                  <w:divsChild>
                    <w:div w:id="715009874">
                      <w:marLeft w:val="0"/>
                      <w:marRight w:val="0"/>
                      <w:marTop w:val="0"/>
                      <w:marBottom w:val="0"/>
                      <w:divBdr>
                        <w:top w:val="none" w:sz="0" w:space="0" w:color="auto"/>
                        <w:left w:val="none" w:sz="0" w:space="0" w:color="auto"/>
                        <w:bottom w:val="none" w:sz="0" w:space="0" w:color="auto"/>
                        <w:right w:val="none" w:sz="0" w:space="0" w:color="auto"/>
                      </w:divBdr>
                      <w:divsChild>
                        <w:div w:id="1446579108">
                          <w:marLeft w:val="-230"/>
                          <w:marRight w:val="-230"/>
                          <w:marTop w:val="0"/>
                          <w:marBottom w:val="0"/>
                          <w:divBdr>
                            <w:top w:val="none" w:sz="0" w:space="0" w:color="auto"/>
                            <w:left w:val="none" w:sz="0" w:space="0" w:color="auto"/>
                            <w:bottom w:val="none" w:sz="0" w:space="0" w:color="auto"/>
                            <w:right w:val="none" w:sz="0" w:space="0" w:color="auto"/>
                          </w:divBdr>
                          <w:divsChild>
                            <w:div w:id="199021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1901</Words>
  <Characters>10842</Characters>
  <Application>Microsoft Office Word</Application>
  <DocSecurity>0</DocSecurity>
  <Lines>90</Lines>
  <Paragraphs>25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cp:lastPrinted>2015-11-13T11:43:00Z</cp:lastPrinted>
  <dcterms:created xsi:type="dcterms:W3CDTF">2015-11-13T08:46:00Z</dcterms:created>
  <dcterms:modified xsi:type="dcterms:W3CDTF">2015-11-16T17:53:00Z</dcterms:modified>
</cp:coreProperties>
</file>